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left" w:pos="3060"/>
          <w:tab w:val="left" w:pos="3240"/>
        </w:tabs>
        <w:contextualSpacing w:val="0"/>
        <w:jc w:val="center"/>
        <w:rPr>
          <w:rFonts w:ascii="Arial" w:cs="Arial" w:eastAsia="Arial" w:hAnsi="Arial"/>
          <w:b w:val="1"/>
          <w:sz w:val="8"/>
          <w:szCs w:val="8"/>
        </w:rPr>
      </w:pPr>
      <w:r w:rsidDel="00000000" w:rsidR="00000000" w:rsidRPr="00000000">
        <w:rPr>
          <w:rFonts w:ascii="Arial" w:cs="Arial" w:eastAsia="Arial" w:hAnsi="Arial"/>
          <w:b w:val="1"/>
          <w:sz w:val="8"/>
          <w:szCs w:val="8"/>
        </w:rPr>
        <w:drawing>
          <wp:inline distB="0" distT="0" distL="114300" distR="114300">
            <wp:extent cx="969264" cy="923544"/>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69264" cy="923544"/>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ARIZONA BOARD OF ATHLETIC TRAINING</w:t>
      </w:r>
    </w:p>
    <w:p w:rsidR="00000000" w:rsidDel="00000000" w:rsidP="00000000" w:rsidRDefault="00000000" w:rsidRPr="00000000" w14:paraId="00000002">
      <w:pPr>
        <w:contextualSpacing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1740 West Adams Street, Suite 3407</w:t>
      </w:r>
    </w:p>
    <w:p w:rsidR="00000000" w:rsidDel="00000000" w:rsidP="00000000" w:rsidRDefault="00000000" w:rsidRPr="00000000" w14:paraId="00000003">
      <w:pPr>
        <w:contextualSpacing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Phoenix, Arizona 85007</w:t>
      </w:r>
    </w:p>
    <w:p w:rsidR="00000000" w:rsidDel="00000000" w:rsidP="00000000" w:rsidRDefault="00000000" w:rsidRPr="00000000" w14:paraId="00000004">
      <w:pPr>
        <w:contextualSpacing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(602) 589-6337</w:t>
      </w:r>
    </w:p>
    <w:p w:rsidR="00000000" w:rsidDel="00000000" w:rsidP="00000000" w:rsidRDefault="00000000" w:rsidRPr="00000000" w14:paraId="00000005">
      <w:pPr>
        <w:contextualSpacing w:val="0"/>
        <w:jc w:val="center"/>
        <w:rPr>
          <w:rFonts w:ascii="Times New Roman" w:cs="Times New Roman" w:eastAsia="Times New Roman" w:hAnsi="Times New Roman"/>
          <w:b w:val="1"/>
          <w:sz w:val="18"/>
          <w:szCs w:val="18"/>
        </w:rPr>
      </w:pPr>
      <w:hyperlink r:id="rId7">
        <w:r w:rsidDel="00000000" w:rsidR="00000000" w:rsidRPr="00000000">
          <w:rPr>
            <w:rFonts w:ascii="Times New Roman" w:cs="Times New Roman" w:eastAsia="Times New Roman" w:hAnsi="Times New Roman"/>
            <w:b w:val="1"/>
            <w:color w:val="0000ff"/>
            <w:sz w:val="18"/>
            <w:szCs w:val="18"/>
            <w:u w:val="single"/>
            <w:rtl w:val="0"/>
          </w:rPr>
          <w:t xml:space="preserve">www.at.az.gov</w:t>
        </w:r>
      </w:hyperlink>
      <w:r w:rsidDel="00000000" w:rsidR="00000000" w:rsidRPr="00000000">
        <w:rPr>
          <w:rtl w:val="0"/>
        </w:rPr>
      </w:r>
    </w:p>
    <w:p w:rsidR="00000000" w:rsidDel="00000000" w:rsidP="00000000" w:rsidRDefault="00000000" w:rsidRPr="00000000" w14:paraId="00000006">
      <w:pPr>
        <w:contextualSpacing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color w:val="0000ff"/>
          <w:sz w:val="18"/>
          <w:szCs w:val="18"/>
          <w:rtl w:val="0"/>
        </w:rPr>
        <w:t xml:space="preserve">at.info@otboard.az.gov</w:t>
      </w:r>
      <w:r w:rsidDel="00000000" w:rsidR="00000000" w:rsidRPr="00000000">
        <w:rPr>
          <w:rtl w:val="0"/>
        </w:rPr>
      </w:r>
    </w:p>
    <w:p w:rsidR="00000000" w:rsidDel="00000000" w:rsidP="00000000" w:rsidRDefault="00000000" w:rsidRPr="00000000" w14:paraId="00000007">
      <w:pPr>
        <w:tabs>
          <w:tab w:val="left" w:pos="720"/>
          <w:tab w:val="left" w:pos="1440"/>
          <w:tab w:val="left" w:pos="2160"/>
          <w:tab w:val="left" w:pos="2880"/>
          <w:tab w:val="left" w:pos="3600"/>
          <w:tab w:val="left" w:pos="4320"/>
        </w:tabs>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tabs>
          <w:tab w:val="left" w:pos="720"/>
          <w:tab w:val="left" w:pos="1440"/>
          <w:tab w:val="left" w:pos="2160"/>
          <w:tab w:val="left" w:pos="2880"/>
          <w:tab w:val="left" w:pos="3600"/>
          <w:tab w:val="left" w:pos="4320"/>
        </w:tabs>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REGULAR SESSION MEETING MINUTES</w:t>
      </w:r>
    </w:p>
    <w:p w:rsidR="00000000" w:rsidDel="00000000" w:rsidP="00000000" w:rsidRDefault="00000000" w:rsidRPr="00000000" w14:paraId="00000009">
      <w:pPr>
        <w:tabs>
          <w:tab w:val="left" w:pos="720"/>
          <w:tab w:val="left" w:pos="1440"/>
          <w:tab w:val="left" w:pos="2160"/>
          <w:tab w:val="left" w:pos="2880"/>
          <w:tab w:val="left" w:pos="3600"/>
          <w:tab w:val="left" w:pos="4320"/>
        </w:tabs>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May 7, 2018</w:t>
      </w:r>
    </w:p>
    <w:p w:rsidR="00000000" w:rsidDel="00000000" w:rsidP="00000000" w:rsidRDefault="00000000" w:rsidRPr="00000000" w14:paraId="0000000A">
      <w:pPr>
        <w:tabs>
          <w:tab w:val="left" w:pos="720"/>
          <w:tab w:val="left" w:pos="1440"/>
          <w:tab w:val="left" w:pos="2160"/>
          <w:tab w:val="left" w:pos="2880"/>
          <w:tab w:val="left" w:pos="3600"/>
          <w:tab w:val="left" w:pos="4320"/>
        </w:tabs>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tabs>
          <w:tab w:val="left" w:pos="720"/>
          <w:tab w:val="left" w:pos="1440"/>
          <w:tab w:val="left" w:pos="2160"/>
          <w:tab w:val="left" w:pos="3690"/>
        </w:tabs>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Board Members Present via WebEx:</w:t>
      </w:r>
      <w:r w:rsidDel="00000000" w:rsidR="00000000" w:rsidRPr="00000000">
        <w:rPr>
          <w:rFonts w:ascii="Times New Roman" w:cs="Times New Roman" w:eastAsia="Times New Roman" w:hAnsi="Times New Roman"/>
          <w:rtl w:val="0"/>
        </w:rPr>
        <w:t xml:space="preserve"> </w:t>
        <w:tab/>
        <w:t xml:space="preserve">Eric Freas, ATC – Chair</w:t>
      </w:r>
    </w:p>
    <w:p w:rsidR="00000000" w:rsidDel="00000000" w:rsidP="00000000" w:rsidRDefault="00000000" w:rsidRPr="00000000" w14:paraId="0000000C">
      <w:pPr>
        <w:tabs>
          <w:tab w:val="left" w:pos="720"/>
          <w:tab w:val="left" w:pos="1440"/>
          <w:tab w:val="left" w:pos="2160"/>
          <w:tab w:val="left" w:pos="3690"/>
        </w:tabs>
        <w:ind w:left="3600" w:firstLine="9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Bart Peterson, ATC – Vice-Chair </w:t>
      </w:r>
    </w:p>
    <w:p w:rsidR="00000000" w:rsidDel="00000000" w:rsidP="00000000" w:rsidRDefault="00000000" w:rsidRPr="00000000" w14:paraId="0000000D">
      <w:pPr>
        <w:tabs>
          <w:tab w:val="left" w:pos="720"/>
          <w:tab w:val="left" w:pos="1440"/>
          <w:tab w:val="left" w:pos="2160"/>
          <w:tab w:val="left" w:pos="3690"/>
        </w:tabs>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 xml:space="preserve">Jennifer Fadeley – Public Member</w:t>
      </w:r>
    </w:p>
    <w:p w:rsidR="00000000" w:rsidDel="00000000" w:rsidP="00000000" w:rsidRDefault="00000000" w:rsidRPr="00000000" w14:paraId="0000000E">
      <w:pPr>
        <w:tabs>
          <w:tab w:val="left" w:pos="720"/>
          <w:tab w:val="left" w:pos="1440"/>
          <w:tab w:val="left" w:pos="2160"/>
          <w:tab w:val="left" w:pos="3690"/>
        </w:tabs>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 xml:space="preserve">Cheryl Ingram – Public Member</w:t>
      </w:r>
    </w:p>
    <w:p w:rsidR="00000000" w:rsidDel="00000000" w:rsidP="00000000" w:rsidRDefault="00000000" w:rsidRPr="00000000" w14:paraId="0000000F">
      <w:pPr>
        <w:tabs>
          <w:tab w:val="left" w:pos="720"/>
          <w:tab w:val="left" w:pos="1440"/>
          <w:tab w:val="left" w:pos="2160"/>
          <w:tab w:val="left" w:pos="3330"/>
          <w:tab w:val="left" w:pos="3420"/>
          <w:tab w:val="left" w:pos="3690"/>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tabs>
          <w:tab w:val="left" w:pos="720"/>
          <w:tab w:val="left" w:pos="1440"/>
          <w:tab w:val="left" w:pos="2160"/>
          <w:tab w:val="left" w:pos="3330"/>
          <w:tab w:val="left" w:pos="3420"/>
          <w:tab w:val="left" w:pos="3690"/>
        </w:tabs>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Board Members Absent:</w:t>
      </w:r>
      <w:r w:rsidDel="00000000" w:rsidR="00000000" w:rsidRPr="00000000">
        <w:rPr>
          <w:rFonts w:ascii="Times New Roman" w:cs="Times New Roman" w:eastAsia="Times New Roman" w:hAnsi="Times New Roman"/>
          <w:rtl w:val="0"/>
        </w:rPr>
        <w:t xml:space="preserve"> </w:t>
        <w:tab/>
        <w:tab/>
        <w:tab/>
        <w:t xml:space="preserve">Chuck Baughman, ATC – Athletic Trainer Member</w:t>
        <w:tab/>
        <w:tab/>
      </w:r>
    </w:p>
    <w:p w:rsidR="00000000" w:rsidDel="00000000" w:rsidP="00000000" w:rsidRDefault="00000000" w:rsidRPr="00000000" w14:paraId="00000011">
      <w:pPr>
        <w:tabs>
          <w:tab w:val="left" w:pos="720"/>
          <w:tab w:val="left" w:pos="1440"/>
          <w:tab w:val="left" w:pos="2160"/>
          <w:tab w:val="left" w:pos="3330"/>
          <w:tab w:val="left" w:pos="3420"/>
          <w:tab w:val="left" w:pos="3690"/>
        </w:tabs>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2">
      <w:pPr>
        <w:tabs>
          <w:tab w:val="left" w:pos="720"/>
          <w:tab w:val="left" w:pos="1440"/>
          <w:tab w:val="left" w:pos="2160"/>
          <w:tab w:val="left" w:pos="3330"/>
          <w:tab w:val="left" w:pos="3420"/>
          <w:tab w:val="left" w:pos="3690"/>
        </w:tabs>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Staff Present:</w:t>
        <w:tab/>
        <w:tab/>
        <w:tab/>
        <w:tab/>
        <w:tab/>
      </w:r>
      <w:r w:rsidDel="00000000" w:rsidR="00000000" w:rsidRPr="00000000">
        <w:rPr>
          <w:rFonts w:ascii="Times New Roman" w:cs="Times New Roman" w:eastAsia="Times New Roman" w:hAnsi="Times New Roman"/>
          <w:rtl w:val="0"/>
        </w:rPr>
        <w:t xml:space="preserve">Karen Whiteford – Executive Director</w:t>
      </w:r>
    </w:p>
    <w:p w:rsidR="00000000" w:rsidDel="00000000" w:rsidP="00000000" w:rsidRDefault="00000000" w:rsidRPr="00000000" w14:paraId="00000013">
      <w:pPr>
        <w:tabs>
          <w:tab w:val="left" w:pos="720"/>
          <w:tab w:val="left" w:pos="1440"/>
          <w:tab w:val="left" w:pos="2160"/>
          <w:tab w:val="left" w:pos="3330"/>
          <w:tab w:val="left" w:pos="3420"/>
          <w:tab w:val="left" w:pos="3690"/>
        </w:tabs>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 xml:space="preserve">Kelsey Belone – Administrative Assistant</w:t>
      </w:r>
    </w:p>
    <w:p w:rsidR="00000000" w:rsidDel="00000000" w:rsidP="00000000" w:rsidRDefault="00000000" w:rsidRPr="00000000" w14:paraId="00000014">
      <w:pPr>
        <w:tabs>
          <w:tab w:val="left" w:pos="720"/>
          <w:tab w:val="left" w:pos="1440"/>
          <w:tab w:val="left" w:pos="2160"/>
          <w:tab w:val="left" w:pos="3330"/>
          <w:tab w:val="left" w:pos="3420"/>
          <w:tab w:val="left" w:pos="3690"/>
        </w:tabs>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tabs>
          <w:tab w:val="left" w:pos="720"/>
          <w:tab w:val="left" w:pos="1440"/>
          <w:tab w:val="left" w:pos="2160"/>
          <w:tab w:val="left" w:pos="3330"/>
          <w:tab w:val="left" w:pos="3420"/>
          <w:tab w:val="left" w:pos="3690"/>
        </w:tabs>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Legal Staff Present:</w:t>
        <w:tab/>
        <w:tab/>
        <w:tab/>
        <w:tab/>
      </w:r>
      <w:r w:rsidDel="00000000" w:rsidR="00000000" w:rsidRPr="00000000">
        <w:rPr>
          <w:rFonts w:ascii="Times New Roman" w:cs="Times New Roman" w:eastAsia="Times New Roman" w:hAnsi="Times New Roman"/>
          <w:rtl w:val="0"/>
        </w:rPr>
        <w:t xml:space="preserve">Sabrina Khan – Assistant Attorney General</w:t>
      </w:r>
    </w:p>
    <w:p w:rsidR="00000000" w:rsidDel="00000000" w:rsidP="00000000" w:rsidRDefault="00000000" w:rsidRPr="00000000" w14:paraId="00000016">
      <w:pPr>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17">
      <w:pPr>
        <w:numPr>
          <w:ilvl w:val="0"/>
          <w:numId w:val="2"/>
        </w:numPr>
        <w:tabs>
          <w:tab w:val="left" w:pos="720"/>
          <w:tab w:val="left" w:pos="1170"/>
          <w:tab w:val="left" w:pos="1710"/>
          <w:tab w:val="left" w:pos="2160"/>
        </w:tabs>
        <w:spacing w:before="120" w:lineRule="auto"/>
        <w:ind w:left="360" w:hanging="360"/>
        <w:contextualSpacing w:val="0"/>
        <w:rPr/>
      </w:pPr>
      <w:r w:rsidDel="00000000" w:rsidR="00000000" w:rsidRPr="00000000">
        <w:rPr>
          <w:rFonts w:ascii="Times New Roman" w:cs="Times New Roman" w:eastAsia="Times New Roman" w:hAnsi="Times New Roman"/>
          <w:b w:val="1"/>
          <w:rtl w:val="0"/>
        </w:rPr>
        <w:t xml:space="preserve">CALL TO ORDER</w:t>
      </w:r>
      <w:r w:rsidDel="00000000" w:rsidR="00000000" w:rsidRPr="00000000">
        <w:rPr>
          <w:rFonts w:ascii="Times New Roman" w:cs="Times New Roman" w:eastAsia="Times New Roman" w:hAnsi="Times New Roman"/>
          <w:rtl w:val="0"/>
        </w:rPr>
        <w:t xml:space="preserve"> – 9:30 a.m.; Mr. Peterson called the meeting to order at 9:30 a.m. </w:t>
      </w:r>
      <w:r w:rsidDel="00000000" w:rsidR="00000000" w:rsidRPr="00000000">
        <w:rPr>
          <w:rtl w:val="0"/>
        </w:rPr>
      </w:r>
    </w:p>
    <w:p w:rsidR="00000000" w:rsidDel="00000000" w:rsidP="00000000" w:rsidRDefault="00000000" w:rsidRPr="00000000" w14:paraId="00000018">
      <w:pPr>
        <w:numPr>
          <w:ilvl w:val="0"/>
          <w:numId w:val="2"/>
        </w:numPr>
        <w:spacing w:before="120" w:lineRule="auto"/>
        <w:ind w:left="360" w:hanging="360"/>
        <w:contextualSpacing w:val="0"/>
        <w:rPr/>
      </w:pPr>
      <w:r w:rsidDel="00000000" w:rsidR="00000000" w:rsidRPr="00000000">
        <w:rPr>
          <w:rFonts w:ascii="Times New Roman" w:cs="Times New Roman" w:eastAsia="Times New Roman" w:hAnsi="Times New Roman"/>
          <w:b w:val="1"/>
          <w:rtl w:val="0"/>
        </w:rPr>
        <w:t xml:space="preserve">ROLL CALL </w:t>
      </w:r>
      <w:r w:rsidDel="00000000" w:rsidR="00000000" w:rsidRPr="00000000">
        <w:rPr>
          <w:rtl w:val="0"/>
        </w:rPr>
      </w:r>
    </w:p>
    <w:p w:rsidR="00000000" w:rsidDel="00000000" w:rsidP="00000000" w:rsidRDefault="00000000" w:rsidRPr="00000000" w14:paraId="00000019">
      <w:pPr>
        <w:ind w:left="36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Board members were present via WebEx: Eric Freas, Bart Peterson, Jennifer Fadeley, and Cheryl Ingram.</w:t>
      </w:r>
    </w:p>
    <w:p w:rsidR="00000000" w:rsidDel="00000000" w:rsidP="00000000" w:rsidRDefault="00000000" w:rsidRPr="00000000" w14:paraId="0000001A">
      <w:pPr>
        <w:numPr>
          <w:ilvl w:val="0"/>
          <w:numId w:val="2"/>
        </w:numPr>
        <w:spacing w:before="120" w:lineRule="auto"/>
        <w:ind w:left="360" w:hanging="360"/>
        <w:contextualSpacing w:val="0"/>
        <w:rPr/>
      </w:pPr>
      <w:r w:rsidDel="00000000" w:rsidR="00000000" w:rsidRPr="00000000">
        <w:rPr>
          <w:rFonts w:ascii="Times New Roman" w:cs="Times New Roman" w:eastAsia="Times New Roman" w:hAnsi="Times New Roman"/>
          <w:b w:val="1"/>
          <w:rtl w:val="0"/>
        </w:rPr>
        <w:t xml:space="preserve">DECLARATION OF CONFLICTS OF INTEREST</w:t>
      </w:r>
      <w:r w:rsidDel="00000000" w:rsidR="00000000" w:rsidRPr="00000000">
        <w:rPr>
          <w:rtl w:val="0"/>
        </w:rPr>
      </w:r>
    </w:p>
    <w:p w:rsidR="00000000" w:rsidDel="00000000" w:rsidP="00000000" w:rsidRDefault="00000000" w:rsidRPr="00000000" w14:paraId="0000001B">
      <w:pPr>
        <w:ind w:left="36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were no reported conflicts of interest.</w:t>
      </w:r>
    </w:p>
    <w:p w:rsidR="00000000" w:rsidDel="00000000" w:rsidP="00000000" w:rsidRDefault="00000000" w:rsidRPr="00000000" w14:paraId="0000001C">
      <w:pPr>
        <w:numPr>
          <w:ilvl w:val="0"/>
          <w:numId w:val="1"/>
        </w:numPr>
        <w:spacing w:before="120" w:lineRule="auto"/>
        <w:ind w:left="360"/>
        <w:rPr/>
      </w:pPr>
      <w:r w:rsidDel="00000000" w:rsidR="00000000" w:rsidRPr="00000000">
        <w:rPr>
          <w:rFonts w:ascii="Times New Roman" w:cs="Times New Roman" w:eastAsia="Times New Roman" w:hAnsi="Times New Roman"/>
          <w:b w:val="1"/>
          <w:rtl w:val="0"/>
        </w:rPr>
        <w:t xml:space="preserve">DISCUSS, AMEND AND APPROVAL OF MINUTES</w:t>
      </w:r>
      <w:r w:rsidDel="00000000" w:rsidR="00000000" w:rsidRPr="00000000">
        <w:rPr>
          <w:rtl w:val="0"/>
        </w:rPr>
      </w:r>
    </w:p>
    <w:p w:rsidR="00000000" w:rsidDel="00000000" w:rsidP="00000000" w:rsidRDefault="00000000" w:rsidRPr="00000000" w14:paraId="0000001D">
      <w:pPr>
        <w:numPr>
          <w:ilvl w:val="1"/>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Regular Session Meeting Minutes of April 2, 2018</w:t>
      </w:r>
    </w:p>
    <w:p w:rsidR="00000000" w:rsidDel="00000000" w:rsidP="00000000" w:rsidRDefault="00000000" w:rsidRPr="00000000" w14:paraId="0000001E">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Ingram stated that one item on page 1 required correction.  Ms. Ingram moved the Board approve the minutes, as corrected.  Ms. Fadeley seconded the motion.  The motion passed by roll call vote 4-1.</w:t>
      </w:r>
    </w:p>
    <w:tbl>
      <w:tblPr>
        <w:tblStyle w:val="Table1"/>
        <w:tblW w:w="8628.0" w:type="dxa"/>
        <w:jc w:val="left"/>
        <w:tblInd w:w="7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1491.0000000000002"/>
        <w:gridCol w:w="1491.0000000000002"/>
        <w:gridCol w:w="1545"/>
        <w:gridCol w:w="1425"/>
        <w:gridCol w:w="1491.0000000000002"/>
        <w:tblGridChange w:id="0">
          <w:tblGrid>
            <w:gridCol w:w="1185"/>
            <w:gridCol w:w="1491.0000000000002"/>
            <w:gridCol w:w="1491.0000000000002"/>
            <w:gridCol w:w="1545"/>
            <w:gridCol w:w="1425"/>
            <w:gridCol w:w="1491.0000000000002"/>
          </w:tblGrid>
        </w:tblGridChange>
      </w:tblGrid>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1F">
            <w:pPr>
              <w:widowControl w:val="0"/>
              <w:contextualSpacing w:val="0"/>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0">
            <w:pPr>
              <w:widowControl w:val="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Freas</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1">
            <w:pPr>
              <w:widowControl w:val="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Peterson</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2">
            <w:pPr>
              <w:widowControl w:val="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Baughman</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3">
            <w:pPr>
              <w:widowControl w:val="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Fadeley</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4">
            <w:pPr>
              <w:widowControl w:val="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Ingram</w:t>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5">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Yay</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6">
            <w:pPr>
              <w:widowControl w:val="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7">
            <w:pPr>
              <w:widowControl w:val="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8">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9">
            <w:pPr>
              <w:widowControl w:val="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A">
            <w:pPr>
              <w:widowControl w:val="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B">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Nay</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C">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D">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E">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F">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30">
            <w:pPr>
              <w:widowControl w:val="0"/>
              <w:contextualSpacing w:val="0"/>
              <w:jc w:val="center"/>
              <w:rPr>
                <w:rFonts w:ascii="Times New Roman" w:cs="Times New Roman" w:eastAsia="Times New Roman" w:hAnsi="Times New Roman"/>
              </w:rPr>
            </w:pPr>
            <w:r w:rsidDel="00000000" w:rsidR="00000000" w:rsidRPr="00000000">
              <w:rPr>
                <w:rtl w:val="0"/>
              </w:rPr>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31">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Absent</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32">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33">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34">
            <w:pPr>
              <w:widowControl w:val="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35">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36">
            <w:pPr>
              <w:widowControl w:val="0"/>
              <w:contextualSpacing w:val="0"/>
              <w:jc w:val="center"/>
              <w:rPr>
                <w:rFonts w:ascii="Times New Roman" w:cs="Times New Roman" w:eastAsia="Times New Roman" w:hAnsi="Times New Roman"/>
              </w:rPr>
            </w:pPr>
            <w:r w:rsidDel="00000000" w:rsidR="00000000" w:rsidRPr="00000000">
              <w:rPr>
                <w:rtl w:val="0"/>
              </w:rPr>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37">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Recused</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38">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39">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3A">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3B">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3C">
            <w:pPr>
              <w:widowControl w:val="0"/>
              <w:contextualSpacing w:val="0"/>
              <w:jc w:val="center"/>
              <w:rPr>
                <w:rFonts w:ascii="Times New Roman" w:cs="Times New Roman" w:eastAsia="Times New Roman" w:hAnsi="Times New Roman"/>
              </w:rPr>
            </w:pPr>
            <w:r w:rsidDel="00000000" w:rsidR="00000000" w:rsidRPr="00000000">
              <w:rPr>
                <w:rtl w:val="0"/>
              </w:rPr>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3D">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Abstained</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3E">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3F">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40">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41">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42">
            <w:pPr>
              <w:widowControl w:val="0"/>
              <w:contextualSpacing w:val="0"/>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3">
      <w:pPr>
        <w:spacing w:before="120" w:lineRule="auto"/>
        <w:contextualSpacing w:val="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44">
      <w:pPr>
        <w:numPr>
          <w:ilvl w:val="0"/>
          <w:numId w:val="1"/>
        </w:numPr>
        <w:spacing w:before="120" w:lineRule="auto"/>
        <w:ind w:left="360"/>
        <w:rPr/>
      </w:pPr>
      <w:r w:rsidDel="00000000" w:rsidR="00000000" w:rsidRPr="00000000">
        <w:rPr>
          <w:rFonts w:ascii="Times New Roman" w:cs="Times New Roman" w:eastAsia="Times New Roman" w:hAnsi="Times New Roman"/>
          <w:b w:val="1"/>
          <w:rtl w:val="0"/>
        </w:rPr>
        <w:t xml:space="preserve">REVIEW FUTURE BOARD MEETING SCHEDULE</w:t>
      </w:r>
    </w:p>
    <w:p w:rsidR="00000000" w:rsidDel="00000000" w:rsidP="00000000" w:rsidRDefault="00000000" w:rsidRPr="00000000" w14:paraId="00000045">
      <w:pPr>
        <w:spacing w:before="0" w:lineRule="auto"/>
        <w:ind w:left="3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were no conflicts reported.</w:t>
      </w:r>
    </w:p>
    <w:p w:rsidR="00000000" w:rsidDel="00000000" w:rsidP="00000000" w:rsidRDefault="00000000" w:rsidRPr="00000000" w14:paraId="00000046">
      <w:pPr>
        <w:numPr>
          <w:ilvl w:val="1"/>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June 4, 2018 – WebEx</w:t>
      </w:r>
    </w:p>
    <w:p w:rsidR="00000000" w:rsidDel="00000000" w:rsidP="00000000" w:rsidRDefault="00000000" w:rsidRPr="00000000" w14:paraId="00000047">
      <w:pPr>
        <w:numPr>
          <w:ilvl w:val="1"/>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July 2, 2018 – In-Person</w:t>
      </w:r>
    </w:p>
    <w:p w:rsidR="00000000" w:rsidDel="00000000" w:rsidP="00000000" w:rsidRDefault="00000000" w:rsidRPr="00000000" w14:paraId="00000048">
      <w:pPr>
        <w:numPr>
          <w:ilvl w:val="1"/>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August 6, 2018 - WebEx</w:t>
      </w:r>
    </w:p>
    <w:p w:rsidR="00000000" w:rsidDel="00000000" w:rsidP="00000000" w:rsidRDefault="00000000" w:rsidRPr="00000000" w14:paraId="00000049">
      <w:pPr>
        <w:numPr>
          <w:ilvl w:val="0"/>
          <w:numId w:val="1"/>
        </w:numPr>
        <w:spacing w:before="120" w:lineRule="auto"/>
        <w:ind w:left="360"/>
        <w:rPr/>
      </w:pPr>
      <w:r w:rsidDel="00000000" w:rsidR="00000000" w:rsidRPr="00000000">
        <w:rPr>
          <w:rFonts w:ascii="Times New Roman" w:cs="Times New Roman" w:eastAsia="Times New Roman" w:hAnsi="Times New Roman"/>
          <w:b w:val="1"/>
          <w:rtl w:val="0"/>
        </w:rPr>
        <w:t xml:space="preserve">REVIEW, DISCUSSION, AND POSSIBLE ACTION - COMPLAINTS, HEARINGS, INVESTIGATIONS AND COMPLIANCE</w:t>
      </w:r>
      <w:r w:rsidDel="00000000" w:rsidR="00000000" w:rsidRPr="00000000">
        <w:rPr>
          <w:rtl w:val="0"/>
        </w:rPr>
      </w:r>
    </w:p>
    <w:p w:rsidR="00000000" w:rsidDel="00000000" w:rsidP="00000000" w:rsidRDefault="00000000" w:rsidRPr="00000000" w14:paraId="0000004A">
      <w:pPr>
        <w:numPr>
          <w:ilvl w:val="1"/>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Status of Compliance with Board Order/Approval of Board Ordered CE</w:t>
      </w:r>
    </w:p>
    <w:p w:rsidR="00000000" w:rsidDel="00000000" w:rsidP="00000000" w:rsidRDefault="00000000" w:rsidRPr="00000000" w14:paraId="0000004B">
      <w:pPr>
        <w:numPr>
          <w:ilvl w:val="2"/>
          <w:numId w:val="1"/>
        </w:numPr>
        <w:ind w:left="10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Randall Cohen, AT #0274, complaint number 15-AT-0274 - Ms. Whiteford reported that there was no change to Mr. Cohen’s status.</w:t>
      </w:r>
    </w:p>
    <w:p w:rsidR="00000000" w:rsidDel="00000000" w:rsidP="00000000" w:rsidRDefault="00000000" w:rsidRPr="00000000" w14:paraId="0000004C">
      <w:pPr>
        <w:numPr>
          <w:ilvl w:val="2"/>
          <w:numId w:val="1"/>
        </w:numPr>
        <w:ind w:left="10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Thomas Pruitt, AT #1583, complaint number 17-AT-1583 - Ms. Whiteford stated that Mr. Pruitt had met all of the requirements of his consent agreement and his probation would automatically expire on March 17, 2019.  Mr. Freas asked Ms. Whiteford to remove Mr. Pruitt’s information from the report as there would be no changes before the probation ended.</w:t>
      </w:r>
    </w:p>
    <w:p w:rsidR="00000000" w:rsidDel="00000000" w:rsidP="00000000" w:rsidRDefault="00000000" w:rsidRPr="00000000" w14:paraId="0000004D">
      <w:pPr>
        <w:numPr>
          <w:ilvl w:val="2"/>
          <w:numId w:val="1"/>
        </w:numPr>
        <w:ind w:left="10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Renita Wheeler, AT #1683, complaint number 17-AT-1683 - Ms. Whiteford stated that there was no change to Ms. Wheeler’s status.</w:t>
      </w:r>
    </w:p>
    <w:p w:rsidR="00000000" w:rsidDel="00000000" w:rsidP="00000000" w:rsidRDefault="00000000" w:rsidRPr="00000000" w14:paraId="0000004E">
      <w:pPr>
        <w:numPr>
          <w:ilvl w:val="0"/>
          <w:numId w:val="1"/>
        </w:numPr>
        <w:spacing w:before="120" w:lineRule="auto"/>
        <w:ind w:left="360"/>
        <w:rPr/>
      </w:pPr>
      <w:r w:rsidDel="00000000" w:rsidR="00000000" w:rsidRPr="00000000">
        <w:rPr>
          <w:rFonts w:ascii="Times New Roman" w:cs="Times New Roman" w:eastAsia="Times New Roman" w:hAnsi="Times New Roman"/>
          <w:b w:val="1"/>
          <w:rtl w:val="0"/>
        </w:rPr>
        <w:t xml:space="preserve">CONSENT AGENDA:  REVIEW, CONSIDERATION, AND POSSIBLE ACTION ON APPLICATIONS FOR LICENSURE</w:t>
      </w:r>
      <w:r w:rsidDel="00000000" w:rsidR="00000000" w:rsidRPr="00000000">
        <w:rPr>
          <w:rtl w:val="0"/>
        </w:rPr>
      </w:r>
    </w:p>
    <w:p w:rsidR="00000000" w:rsidDel="00000000" w:rsidP="00000000" w:rsidRDefault="00000000" w:rsidRPr="00000000" w14:paraId="0000004F">
      <w:pPr>
        <w:spacing w:after="120" w:lineRule="auto"/>
        <w:ind w:left="3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Peterson moved the Board approve the applications on the consent agenda, as written.  Ms. Ingram seconded the motion.  The motion passed 4-1 by roll call vote.</w:t>
      </w:r>
    </w:p>
    <w:tbl>
      <w:tblPr>
        <w:tblStyle w:val="Table2"/>
        <w:tblW w:w="8628.0" w:type="dxa"/>
        <w:jc w:val="left"/>
        <w:tblInd w:w="7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1491.0000000000002"/>
        <w:gridCol w:w="1491.0000000000002"/>
        <w:gridCol w:w="1545"/>
        <w:gridCol w:w="1425"/>
        <w:gridCol w:w="1491.0000000000002"/>
        <w:tblGridChange w:id="0">
          <w:tblGrid>
            <w:gridCol w:w="1185"/>
            <w:gridCol w:w="1491.0000000000002"/>
            <w:gridCol w:w="1491.0000000000002"/>
            <w:gridCol w:w="1545"/>
            <w:gridCol w:w="1425"/>
            <w:gridCol w:w="1491.0000000000002"/>
          </w:tblGrid>
        </w:tblGridChange>
      </w:tblGrid>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50">
            <w:pPr>
              <w:widowControl w:val="0"/>
              <w:contextualSpacing w:val="0"/>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51">
            <w:pPr>
              <w:widowControl w:val="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Freas</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52">
            <w:pPr>
              <w:widowControl w:val="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Peterson</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53">
            <w:pPr>
              <w:widowControl w:val="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Baughman</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54">
            <w:pPr>
              <w:widowControl w:val="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Fadeley</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55">
            <w:pPr>
              <w:widowControl w:val="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Ingram</w:t>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56">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Yay</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57">
            <w:pPr>
              <w:widowControl w:val="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58">
            <w:pPr>
              <w:widowControl w:val="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59">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5A">
            <w:pPr>
              <w:widowControl w:val="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5B">
            <w:pPr>
              <w:widowControl w:val="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5C">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Nay</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5D">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5E">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5F">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60">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61">
            <w:pPr>
              <w:widowControl w:val="0"/>
              <w:contextualSpacing w:val="0"/>
              <w:jc w:val="center"/>
              <w:rPr>
                <w:rFonts w:ascii="Times New Roman" w:cs="Times New Roman" w:eastAsia="Times New Roman" w:hAnsi="Times New Roman"/>
              </w:rPr>
            </w:pPr>
            <w:r w:rsidDel="00000000" w:rsidR="00000000" w:rsidRPr="00000000">
              <w:rPr>
                <w:rtl w:val="0"/>
              </w:rPr>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62">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Absent</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63">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64">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65">
            <w:pPr>
              <w:widowControl w:val="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66">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67">
            <w:pPr>
              <w:widowControl w:val="0"/>
              <w:contextualSpacing w:val="0"/>
              <w:jc w:val="center"/>
              <w:rPr>
                <w:rFonts w:ascii="Times New Roman" w:cs="Times New Roman" w:eastAsia="Times New Roman" w:hAnsi="Times New Roman"/>
              </w:rPr>
            </w:pPr>
            <w:r w:rsidDel="00000000" w:rsidR="00000000" w:rsidRPr="00000000">
              <w:rPr>
                <w:rtl w:val="0"/>
              </w:rPr>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68">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Recused</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69">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6A">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6B">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6C">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6D">
            <w:pPr>
              <w:widowControl w:val="0"/>
              <w:contextualSpacing w:val="0"/>
              <w:jc w:val="center"/>
              <w:rPr>
                <w:rFonts w:ascii="Times New Roman" w:cs="Times New Roman" w:eastAsia="Times New Roman" w:hAnsi="Times New Roman"/>
              </w:rPr>
            </w:pPr>
            <w:r w:rsidDel="00000000" w:rsidR="00000000" w:rsidRPr="00000000">
              <w:rPr>
                <w:rtl w:val="0"/>
              </w:rPr>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6E">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Abstained</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6F">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0">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1">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2">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3">
            <w:pPr>
              <w:widowControl w:val="0"/>
              <w:contextualSpacing w:val="0"/>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74">
      <w:pPr>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numPr>
          <w:ilvl w:val="1"/>
          <w:numId w:val="1"/>
        </w:numPr>
        <w:spacing w:after="12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Initial Applications (5)</w:t>
      </w:r>
    </w:p>
    <w:tbl>
      <w:tblPr>
        <w:tblStyle w:val="Table3"/>
        <w:tblW w:w="8265.0" w:type="dxa"/>
        <w:jc w:val="left"/>
        <w:tblInd w:w="8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5"/>
        <w:gridCol w:w="2175"/>
        <w:gridCol w:w="4215"/>
        <w:tblGridChange w:id="0">
          <w:tblGrid>
            <w:gridCol w:w="1875"/>
            <w:gridCol w:w="2175"/>
            <w:gridCol w:w="4215"/>
          </w:tblGrid>
        </w:tblGridChange>
      </w:tblGrid>
      <w:tr>
        <w:trPr>
          <w:trHeight w:val="240" w:hRule="atLeast"/>
        </w:trPr>
        <w:tc>
          <w:tcPr>
            <w:shd w:fill="auto" w:val="clear"/>
            <w:vAlign w:val="bottom"/>
          </w:tcPr>
          <w:p w:rsidR="00000000" w:rsidDel="00000000" w:rsidP="00000000" w:rsidRDefault="00000000" w:rsidRPr="00000000" w14:paraId="00000076">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First Name</w:t>
            </w:r>
          </w:p>
        </w:tc>
        <w:tc>
          <w:tcPr>
            <w:shd w:fill="auto" w:val="clear"/>
            <w:vAlign w:val="bottom"/>
          </w:tcPr>
          <w:p w:rsidR="00000000" w:rsidDel="00000000" w:rsidP="00000000" w:rsidRDefault="00000000" w:rsidRPr="00000000" w14:paraId="00000077">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Last Name</w:t>
            </w:r>
          </w:p>
        </w:tc>
        <w:tc>
          <w:tcPr>
            <w:shd w:fill="auto" w:val="clear"/>
            <w:vAlign w:val="bottom"/>
          </w:tcPr>
          <w:p w:rsidR="00000000" w:rsidDel="00000000" w:rsidP="00000000" w:rsidRDefault="00000000" w:rsidRPr="00000000" w14:paraId="00000078">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Comments</w:t>
            </w:r>
          </w:p>
        </w:tc>
      </w:tr>
      <w:tr>
        <w:trPr>
          <w:trHeight w:val="24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9">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Hannah</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A">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Breck</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B">
            <w:pPr>
              <w:ind w:left="90" w:firstLine="0"/>
              <w:contextualSpacing w:val="0"/>
              <w:rPr>
                <w:rFonts w:ascii="Times New Roman" w:cs="Times New Roman" w:eastAsia="Times New Roman" w:hAnsi="Times New Roman"/>
              </w:rPr>
            </w:pPr>
            <w:r w:rsidDel="00000000" w:rsidR="00000000" w:rsidRPr="00000000">
              <w:rPr>
                <w:rtl w:val="0"/>
              </w:rPr>
            </w:r>
          </w:p>
        </w:tc>
      </w:tr>
      <w:tr>
        <w:trPr>
          <w:trHeight w:val="24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C">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Alexandra</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D">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Bryan</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E">
            <w:pPr>
              <w:ind w:left="90" w:firstLine="0"/>
              <w:contextualSpacing w:val="0"/>
              <w:rPr>
                <w:rFonts w:ascii="Times New Roman" w:cs="Times New Roman" w:eastAsia="Times New Roman" w:hAnsi="Times New Roman"/>
              </w:rPr>
            </w:pPr>
            <w:r w:rsidDel="00000000" w:rsidR="00000000" w:rsidRPr="00000000">
              <w:rPr>
                <w:rtl w:val="0"/>
              </w:rPr>
            </w:r>
          </w:p>
        </w:tc>
      </w:tr>
      <w:tr>
        <w:trPr>
          <w:trHeight w:val="24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7F">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Michael</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0">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Feliciano</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1">
            <w:pPr>
              <w:ind w:left="90" w:firstLine="0"/>
              <w:contextualSpacing w:val="0"/>
              <w:rPr>
                <w:rFonts w:ascii="Times New Roman" w:cs="Times New Roman" w:eastAsia="Times New Roman" w:hAnsi="Times New Roman"/>
              </w:rPr>
            </w:pPr>
            <w:r w:rsidDel="00000000" w:rsidR="00000000" w:rsidRPr="00000000">
              <w:rPr>
                <w:rtl w:val="0"/>
              </w:rPr>
            </w:r>
          </w:p>
        </w:tc>
      </w:tr>
      <w:tr>
        <w:trPr>
          <w:trHeight w:val="24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2">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John</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3">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Girton Jr.</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4">
            <w:pPr>
              <w:ind w:left="90" w:firstLine="0"/>
              <w:contextualSpacing w:val="0"/>
              <w:rPr>
                <w:rFonts w:ascii="Times New Roman" w:cs="Times New Roman" w:eastAsia="Times New Roman" w:hAnsi="Times New Roman"/>
              </w:rPr>
            </w:pPr>
            <w:r w:rsidDel="00000000" w:rsidR="00000000" w:rsidRPr="00000000">
              <w:rPr>
                <w:rtl w:val="0"/>
              </w:rPr>
            </w:r>
          </w:p>
        </w:tc>
      </w:tr>
      <w:tr>
        <w:trPr>
          <w:trHeight w:val="24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5">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Theresa</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6">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Lau</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7">
            <w:pPr>
              <w:ind w:left="90" w:firstLine="0"/>
              <w:contextualSpacing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88">
      <w:pPr>
        <w:numPr>
          <w:ilvl w:val="1"/>
          <w:numId w:val="1"/>
        </w:numPr>
        <w:spacing w:after="120" w:before="20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Renewal Applications (37) </w:t>
      </w:r>
    </w:p>
    <w:tbl>
      <w:tblPr>
        <w:tblStyle w:val="Table4"/>
        <w:tblW w:w="8280.0" w:type="dxa"/>
        <w:jc w:val="left"/>
        <w:tblInd w:w="8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5"/>
        <w:gridCol w:w="1935"/>
        <w:gridCol w:w="2070"/>
        <w:gridCol w:w="1260"/>
        <w:gridCol w:w="1890"/>
        <w:tblGridChange w:id="0">
          <w:tblGrid>
            <w:gridCol w:w="1125"/>
            <w:gridCol w:w="1935"/>
            <w:gridCol w:w="2070"/>
            <w:gridCol w:w="1260"/>
            <w:gridCol w:w="1890"/>
          </w:tblGrid>
        </w:tblGridChange>
      </w:tblGrid>
      <w:tr>
        <w:trPr>
          <w:trHeight w:val="20" w:hRule="atLeast"/>
        </w:trPr>
        <w:tc>
          <w:tcPr>
            <w:shd w:fill="auto" w:val="clear"/>
            <w:vAlign w:val="bottom"/>
          </w:tcPr>
          <w:p w:rsidR="00000000" w:rsidDel="00000000" w:rsidP="00000000" w:rsidRDefault="00000000" w:rsidRPr="00000000" w14:paraId="00000089">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License #</w:t>
            </w:r>
          </w:p>
        </w:tc>
        <w:tc>
          <w:tcPr>
            <w:shd w:fill="auto" w:val="clear"/>
            <w:vAlign w:val="bottom"/>
          </w:tcPr>
          <w:p w:rsidR="00000000" w:rsidDel="00000000" w:rsidP="00000000" w:rsidRDefault="00000000" w:rsidRPr="00000000" w14:paraId="0000008A">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First Name</w:t>
            </w:r>
          </w:p>
        </w:tc>
        <w:tc>
          <w:tcPr>
            <w:shd w:fill="auto" w:val="clear"/>
            <w:vAlign w:val="bottom"/>
          </w:tcPr>
          <w:p w:rsidR="00000000" w:rsidDel="00000000" w:rsidP="00000000" w:rsidRDefault="00000000" w:rsidRPr="00000000" w14:paraId="0000008B">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Last Name</w:t>
            </w:r>
          </w:p>
        </w:tc>
        <w:tc>
          <w:tcPr>
            <w:shd w:fill="auto" w:val="clear"/>
            <w:vAlign w:val="bottom"/>
          </w:tcPr>
          <w:p w:rsidR="00000000" w:rsidDel="00000000" w:rsidP="00000000" w:rsidRDefault="00000000" w:rsidRPr="00000000" w14:paraId="0000008C">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Status</w:t>
            </w:r>
          </w:p>
        </w:tc>
        <w:tc>
          <w:tcPr>
            <w:shd w:fill="auto" w:val="clear"/>
            <w:vAlign w:val="bottom"/>
          </w:tcPr>
          <w:p w:rsidR="00000000" w:rsidDel="00000000" w:rsidP="00000000" w:rsidRDefault="00000000" w:rsidRPr="00000000" w14:paraId="0000008D">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Current License Expiration Date</w:t>
            </w:r>
          </w:p>
        </w:tc>
      </w:tr>
      <w:tr>
        <w:trPr>
          <w:trHeight w:val="2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E">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1584</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8F">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Matthew</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0">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Brewer</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1">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2">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4/2/2018</w:t>
            </w:r>
          </w:p>
        </w:tc>
      </w:tr>
      <w:tr>
        <w:trPr>
          <w:trHeight w:val="2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1590</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4">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Brett</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5">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Burton</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6">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7">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4/30/2018</w:t>
            </w:r>
          </w:p>
        </w:tc>
      </w:tr>
      <w:tr>
        <w:trPr>
          <w:trHeight w:val="2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8">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1261</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9">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Vicente</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A">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Chavira</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B">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C">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5/3/2018</w:t>
            </w:r>
          </w:p>
        </w:tc>
      </w:tr>
      <w:tr>
        <w:trPr>
          <w:trHeight w:val="2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D">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1187</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E">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Allison</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9F">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Connolly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1">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5/1/2018</w:t>
            </w:r>
          </w:p>
        </w:tc>
      </w:tr>
      <w:tr>
        <w:trPr>
          <w:trHeight w:val="2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2">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1278</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3">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Anthony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4">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Cukierski</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5">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6">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5/4/2018</w:t>
            </w:r>
          </w:p>
        </w:tc>
      </w:tr>
      <w:tr>
        <w:trPr>
          <w:trHeight w:val="2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7">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1473</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8">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John</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9">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Duff</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A">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B">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4/3/2018</w:t>
            </w:r>
          </w:p>
        </w:tc>
      </w:tr>
      <w:tr>
        <w:trPr>
          <w:trHeight w:val="2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C">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1014</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D">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Ashley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E">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Garcia</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AF">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4/1/2018</w:t>
            </w:r>
          </w:p>
        </w:tc>
      </w:tr>
      <w:tr>
        <w:trPr>
          <w:trHeight w:val="2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1">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0043</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2">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Tamee</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3">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Gressett</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4">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5">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4/1/2018</w:t>
            </w:r>
          </w:p>
        </w:tc>
      </w:tr>
      <w:tr>
        <w:trPr>
          <w:trHeight w:val="2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6">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1003</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7">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Saburo</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8">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Hagihara</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9">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A">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4/1/2018</w:t>
            </w:r>
          </w:p>
        </w:tc>
      </w:tr>
      <w:tr>
        <w:trPr>
          <w:trHeight w:val="2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B">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0459</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C">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Jeremy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D">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Hassler</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E">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BF">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4/1/2018</w:t>
            </w:r>
          </w:p>
        </w:tc>
      </w:tr>
      <w:tr>
        <w:trPr>
          <w:trHeight w:val="2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0239</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1">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Jonathan</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2">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Herzner</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4">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4/1/2018</w:t>
            </w:r>
          </w:p>
        </w:tc>
      </w:tr>
      <w:tr>
        <w:trPr>
          <w:trHeight w:val="2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5">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1377</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6">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Krista</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7">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Hixson</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8">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9">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6/1/2018</w:t>
            </w:r>
          </w:p>
        </w:tc>
      </w:tr>
      <w:tr>
        <w:trPr>
          <w:trHeight w:val="2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A">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1004</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B">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Monica</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C">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Huber</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D">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E">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4/1/2018</w:t>
            </w:r>
          </w:p>
        </w:tc>
      </w:tr>
      <w:tr>
        <w:trPr>
          <w:trHeight w:val="2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CF">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1368</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0">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Iliniza</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1">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Imerman</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2">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4/6/2018</w:t>
            </w:r>
          </w:p>
        </w:tc>
      </w:tr>
      <w:tr>
        <w:trPr>
          <w:trHeight w:val="2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4">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0079</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5">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James</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6">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Imhoff</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7">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8">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5/1/2018</w:t>
            </w:r>
          </w:p>
        </w:tc>
      </w:tr>
      <w:tr>
        <w:trPr>
          <w:trHeight w:val="2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9">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0545</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A">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B">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Jessee</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C">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D">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5/1/2018</w:t>
            </w:r>
          </w:p>
        </w:tc>
      </w:tr>
      <w:tr>
        <w:trPr>
          <w:trHeight w:val="2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E">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0725</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DF">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Emily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0">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Johnson</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1">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2">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5/1/2018</w:t>
            </w:r>
          </w:p>
        </w:tc>
      </w:tr>
      <w:tr>
        <w:trPr>
          <w:trHeight w:val="2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1110</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4">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Joshua</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5">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Johnson</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6">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7">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5/1/2018</w:t>
            </w:r>
          </w:p>
        </w:tc>
      </w:tr>
      <w:tr>
        <w:trPr>
          <w:trHeight w:val="2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8">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0338</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9">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Matthew</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A">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Johnson</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B">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C">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5/1/2018</w:t>
            </w:r>
          </w:p>
        </w:tc>
      </w:tr>
      <w:tr>
        <w:trPr>
          <w:trHeight w:val="2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D">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1165</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E">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Bruce</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EF">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Johnston</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F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F1">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5/1/2018</w:t>
            </w:r>
          </w:p>
        </w:tc>
      </w:tr>
      <w:tr>
        <w:trPr>
          <w:trHeight w:val="2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F2">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1489</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F3">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Tiffany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F4">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Kobordo</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F5">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F6">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6/5/2018</w:t>
            </w:r>
          </w:p>
        </w:tc>
      </w:tr>
      <w:tr>
        <w:trPr>
          <w:trHeight w:val="2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F7">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0245</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F8">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Justin</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F9">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Kokoskie</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FA">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FB">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6/1/2018</w:t>
            </w:r>
          </w:p>
        </w:tc>
      </w:tr>
      <w:tr>
        <w:trPr>
          <w:trHeight w:val="2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FC">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0263</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FD">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Ron</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FE">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Kordonowy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FF">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6/1/2018</w:t>
            </w:r>
          </w:p>
        </w:tc>
      </w:tr>
      <w:tr>
        <w:trPr>
          <w:trHeight w:val="2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01">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0546</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02">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Ryan</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03">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Larson</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04">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05">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6/1/2018</w:t>
            </w:r>
          </w:p>
        </w:tc>
      </w:tr>
      <w:tr>
        <w:trPr>
          <w:trHeight w:val="2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06">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1378</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07">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Derick</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08">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Lehman</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09">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0A">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6/1/2018</w:t>
            </w:r>
          </w:p>
        </w:tc>
      </w:tr>
      <w:tr>
        <w:trPr>
          <w:trHeight w:val="2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0B">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0015</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0C">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Mark</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0D">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Letendre</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0E">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0F">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6/1/2018</w:t>
            </w:r>
          </w:p>
        </w:tc>
      </w:tr>
      <w:tr>
        <w:trPr>
          <w:trHeight w:val="2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1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0035</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11">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David</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12">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Linaker</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1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14">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6/1/2018</w:t>
            </w:r>
          </w:p>
        </w:tc>
      </w:tr>
      <w:tr>
        <w:trPr>
          <w:trHeight w:val="2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15">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0859</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16">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Jesse</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17">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Lowman</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18">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19">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6/1/2018</w:t>
            </w:r>
          </w:p>
        </w:tc>
      </w:tr>
      <w:tr>
        <w:trPr>
          <w:trHeight w:val="2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1A">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1604</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1B">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Wesley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1C">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Moss</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1D">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1E">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6/4/2018</w:t>
            </w:r>
          </w:p>
        </w:tc>
      </w:tr>
      <w:tr>
        <w:trPr>
          <w:trHeight w:val="2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1F">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1266</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20">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Nicholas</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21">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Papania</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22">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2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4/3/2018</w:t>
            </w:r>
          </w:p>
        </w:tc>
      </w:tr>
      <w:tr>
        <w:trPr>
          <w:trHeight w:val="2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24">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1592</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25">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Michael</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26">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Powell</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27">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28">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4/30/2018</w:t>
            </w:r>
          </w:p>
        </w:tc>
      </w:tr>
      <w:tr>
        <w:trPr>
          <w:trHeight w:val="2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29">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0963</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2A">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Vanessa</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2B">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Recio</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2C">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2D">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5/1/2018</w:t>
            </w:r>
          </w:p>
        </w:tc>
      </w:tr>
      <w:tr>
        <w:trPr>
          <w:trHeight w:val="2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2E">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1480</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2F">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Jessica</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30">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Salter</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31">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32">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5/1/2018</w:t>
            </w:r>
          </w:p>
        </w:tc>
      </w:tr>
      <w:tr>
        <w:trPr>
          <w:trHeight w:val="2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3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1284</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34">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Yusuke</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35">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Takahashi</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36">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37">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5/11/2018</w:t>
            </w:r>
          </w:p>
        </w:tc>
      </w:tr>
      <w:tr>
        <w:trPr>
          <w:trHeight w:val="2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38">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1612</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39">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Aaron</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3A">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Walker</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3B">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3C">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6/4/2018</w:t>
            </w:r>
          </w:p>
        </w:tc>
      </w:tr>
      <w:tr>
        <w:trPr>
          <w:trHeight w:val="2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3D">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0799</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3E">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Elizabeth</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3F">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Whitley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4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41">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5/1/2018</w:t>
            </w:r>
          </w:p>
        </w:tc>
      </w:tr>
      <w:tr>
        <w:trPr>
          <w:trHeight w:val="2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42">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1593</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43">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Charlene</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44">
            <w:pPr>
              <w:ind w:left="9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Wichman</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45">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Ready</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46">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4/30/2018</w:t>
            </w:r>
          </w:p>
        </w:tc>
      </w:tr>
    </w:tbl>
    <w:p w:rsidR="00000000" w:rsidDel="00000000" w:rsidP="00000000" w:rsidRDefault="00000000" w:rsidRPr="00000000" w14:paraId="00000147">
      <w:pPr>
        <w:numPr>
          <w:ilvl w:val="1"/>
          <w:numId w:val="1"/>
        </w:numPr>
        <w:spacing w:before="20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Reinstatement Applications</w:t>
      </w:r>
    </w:p>
    <w:p w:rsidR="00000000" w:rsidDel="00000000" w:rsidP="00000000" w:rsidRDefault="00000000" w:rsidRPr="00000000" w14:paraId="00000148">
      <w:pPr>
        <w:spacing w:after="12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w:t>
      </w:r>
    </w:p>
    <w:p w:rsidR="00000000" w:rsidDel="00000000" w:rsidP="00000000" w:rsidRDefault="00000000" w:rsidRPr="00000000" w14:paraId="00000149">
      <w:pPr>
        <w:numPr>
          <w:ilvl w:val="0"/>
          <w:numId w:val="1"/>
        </w:numPr>
        <w:spacing w:before="120" w:lineRule="auto"/>
        <w:ind w:left="360"/>
        <w:rPr/>
      </w:pPr>
      <w:r w:rsidDel="00000000" w:rsidR="00000000" w:rsidRPr="00000000">
        <w:rPr>
          <w:rFonts w:ascii="Times New Roman" w:cs="Times New Roman" w:eastAsia="Times New Roman" w:hAnsi="Times New Roman"/>
          <w:b w:val="1"/>
          <w:rtl w:val="0"/>
        </w:rPr>
        <w:t xml:space="preserve">REVIEW, CONSIDERATION, AND POSSIBLE ACTION ON APPLICATIONS FOR LICENSURE</w:t>
      </w:r>
    </w:p>
    <w:p w:rsidR="00000000" w:rsidDel="00000000" w:rsidP="00000000" w:rsidRDefault="00000000" w:rsidRPr="00000000" w14:paraId="0000014A">
      <w:pPr>
        <w:numPr>
          <w:ilvl w:val="1"/>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Initial Applications – Board Review </w:t>
      </w:r>
    </w:p>
    <w:p w:rsidR="00000000" w:rsidDel="00000000" w:rsidP="00000000" w:rsidRDefault="00000000" w:rsidRPr="00000000" w14:paraId="0000014B">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w:t>
      </w:r>
    </w:p>
    <w:p w:rsidR="00000000" w:rsidDel="00000000" w:rsidP="00000000" w:rsidRDefault="00000000" w:rsidRPr="00000000" w14:paraId="0000014C">
      <w:pPr>
        <w:numPr>
          <w:ilvl w:val="1"/>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Renewal Applications – Board Review </w:t>
      </w:r>
    </w:p>
    <w:p w:rsidR="00000000" w:rsidDel="00000000" w:rsidP="00000000" w:rsidRDefault="00000000" w:rsidRPr="00000000" w14:paraId="0000014D">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w:t>
      </w:r>
    </w:p>
    <w:p w:rsidR="00000000" w:rsidDel="00000000" w:rsidP="00000000" w:rsidRDefault="00000000" w:rsidRPr="00000000" w14:paraId="0000014E">
      <w:pPr>
        <w:numPr>
          <w:ilvl w:val="1"/>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Incomplete Initial Applications: (Missing Documents)</w:t>
      </w:r>
    </w:p>
    <w:p w:rsidR="00000000" w:rsidDel="00000000" w:rsidP="00000000" w:rsidRDefault="00000000" w:rsidRPr="00000000" w14:paraId="0000014F">
      <w:pPr>
        <w:ind w:left="720" w:firstLine="0"/>
        <w:contextualSpacing w:val="0"/>
        <w:rPr>
          <w:rFonts w:ascii="Times New Roman" w:cs="Times New Roman" w:eastAsia="Times New Roman" w:hAnsi="Times New Roman"/>
        </w:rPr>
      </w:pPr>
      <w:r w:rsidDel="00000000" w:rsidR="00000000" w:rsidRPr="00000000">
        <w:rPr>
          <w:rtl w:val="0"/>
        </w:rPr>
      </w:r>
    </w:p>
    <w:tbl>
      <w:tblPr>
        <w:tblStyle w:val="Table5"/>
        <w:tblW w:w="8970.0" w:type="dxa"/>
        <w:jc w:val="left"/>
        <w:tblInd w:w="734.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5"/>
        <w:gridCol w:w="1005"/>
        <w:gridCol w:w="1095"/>
        <w:gridCol w:w="1230"/>
        <w:gridCol w:w="4515"/>
        <w:tblGridChange w:id="0">
          <w:tblGrid>
            <w:gridCol w:w="1125"/>
            <w:gridCol w:w="1005"/>
            <w:gridCol w:w="1095"/>
            <w:gridCol w:w="1230"/>
            <w:gridCol w:w="4515"/>
          </w:tblGrid>
        </w:tblGridChange>
      </w:tblGrid>
      <w:tr>
        <w:trPr>
          <w:trHeight w:val="300" w:hRule="atLeast"/>
        </w:trPr>
        <w:tc>
          <w:tcPr>
            <w:shd w:fill="auto" w:val="clear"/>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50">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First Name</w:t>
            </w:r>
          </w:p>
        </w:tc>
        <w:tc>
          <w:tcPr>
            <w:shd w:fill="auto" w:val="clear"/>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51">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Last Name</w:t>
            </w:r>
          </w:p>
        </w:tc>
        <w:tc>
          <w:tcPr>
            <w:shd w:fill="auto" w:val="clear"/>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52">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Notice of Deficiency Sent</w:t>
            </w:r>
          </w:p>
        </w:tc>
        <w:tc>
          <w:tcPr>
            <w:shd w:fill="auto" w:val="clear"/>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53">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Application Expires</w:t>
            </w:r>
          </w:p>
        </w:tc>
        <w:tc>
          <w:tcPr>
            <w:shd w:fill="auto" w:val="clear"/>
            <w:tcMar>
              <w:top w:w="14.399999999999999" w:type="dxa"/>
              <w:left w:w="14.399999999999999" w:type="dxa"/>
              <w:bottom w:w="14.399999999999999" w:type="dxa"/>
              <w:right w:w="14.399999999999999" w:type="dxa"/>
            </w:tcMar>
            <w:vAlign w:val="bottom"/>
          </w:tcPr>
          <w:p w:rsidR="00000000" w:rsidDel="00000000" w:rsidP="00000000" w:rsidRDefault="00000000" w:rsidRPr="00000000" w14:paraId="00000154">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Deficiency</w:t>
            </w:r>
          </w:p>
        </w:tc>
      </w:tr>
      <w:tr>
        <w:trPr>
          <w:trHeight w:val="30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55">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Erin</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56">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Alkema</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57">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4/26/2018</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58">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8/24/2018</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59">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Written Verification of Licensure of Utah and Citizenship/Alien Status Form.</w:t>
            </w:r>
          </w:p>
        </w:tc>
      </w:tr>
      <w:tr>
        <w:trPr>
          <w:trHeight w:val="30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5A">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Brittanee</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5B">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Bartles</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5C">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4/25/2018</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5D">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8/23/2018</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5E">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Needs 1 Completed Professional Recommendation and Written Verification of NE License. - Board Review - YES #8</w:t>
            </w:r>
          </w:p>
        </w:tc>
      </w:tr>
      <w:tr>
        <w:trPr>
          <w:trHeight w:val="30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5F">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Keela</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60">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Boone</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61">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2/1/2018</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62">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6/1/2018</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63">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Needs Set of Fingerprints, Fingerprint Fee, &amp; Initial Application Fee.</w:t>
            </w:r>
          </w:p>
        </w:tc>
      </w:tr>
      <w:tr>
        <w:trPr>
          <w:trHeight w:val="30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64">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David</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65">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Grubbs</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66">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4/9/2018</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67">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8/7/2018</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68">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Needs CPR Card, 2 Completed Professional Recommendations, Official Verification of PT of AZ, PT of OH, AT of OH License.</w:t>
            </w:r>
          </w:p>
        </w:tc>
      </w:tr>
      <w:tr>
        <w:trPr>
          <w:trHeight w:val="30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69">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David</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6A">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Hines</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6B">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4/9/2018</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6C">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8/7/2018</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6D">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Needs Citizenship/Alien Status Form &amp; Supporting Document, &amp; Official Verification of PT License of Tenn.</w:t>
            </w:r>
          </w:p>
        </w:tc>
      </w:tr>
      <w:tr>
        <w:trPr>
          <w:trHeight w:val="30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6E">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Mischa</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6F">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Jemionek</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70">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2/1/2018</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71">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6/1/2018</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72">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Needs Official Verification of New Jersey.</w:t>
            </w:r>
          </w:p>
        </w:tc>
      </w:tr>
      <w:tr>
        <w:trPr>
          <w:trHeight w:val="30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73">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Veronica</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74">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Rivas</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75">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4/20/2018</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76">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8/18/2018</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77">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Needs BOC Verification, Verification of AT Ohio &amp; Verification of PT/AT of West Virginia, &amp; Initial Application Fees.</w:t>
            </w:r>
          </w:p>
        </w:tc>
      </w:tr>
      <w:tr>
        <w:trPr>
          <w:trHeight w:val="300" w:hRule="atLeast"/>
        </w:trPr>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78">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Yuichi</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79">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Takizawa</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7A">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4/25/2018</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7B">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8/23/2018</w:t>
            </w:r>
          </w:p>
        </w:tc>
        <w:tc>
          <w:tcP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7C">
            <w:pPr>
              <w:pBdr>
                <w:top w:color="000000" w:space="0" w:sz="0" w:val="none"/>
                <w:left w:color="000000" w:space="0" w:sz="0" w:val="none"/>
                <w:bottom w:color="000000" w:space="0" w:sz="0" w:val="none"/>
                <w:right w:color="000000" w:space="0" w:sz="0" w:val="none"/>
                <w:between w:color="000000" w:space="0" w:sz="0" w:val="none"/>
              </w:pBdr>
              <w:ind w:left="9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Needs Citizenship/Alien Status Form &amp; Supporting Document.</w:t>
            </w:r>
          </w:p>
        </w:tc>
      </w:tr>
    </w:tbl>
    <w:p w:rsidR="00000000" w:rsidDel="00000000" w:rsidP="00000000" w:rsidRDefault="00000000" w:rsidRPr="00000000" w14:paraId="0000017D">
      <w:pPr>
        <w:numPr>
          <w:ilvl w:val="1"/>
          <w:numId w:val="1"/>
        </w:numPr>
        <w:spacing w:before="20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Incomplete Renewal Applications: (Missing Documents)</w:t>
      </w:r>
    </w:p>
    <w:tbl>
      <w:tblPr>
        <w:tblStyle w:val="Table6"/>
        <w:tblW w:w="8640.0" w:type="dxa"/>
        <w:jc w:val="left"/>
        <w:tblInd w:w="734.4"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10"/>
        <w:gridCol w:w="960"/>
        <w:gridCol w:w="960"/>
        <w:gridCol w:w="795"/>
        <w:gridCol w:w="810"/>
        <w:gridCol w:w="1035"/>
        <w:gridCol w:w="1065"/>
        <w:gridCol w:w="2205"/>
        <w:tblGridChange w:id="0">
          <w:tblGrid>
            <w:gridCol w:w="810"/>
            <w:gridCol w:w="960"/>
            <w:gridCol w:w="960"/>
            <w:gridCol w:w="795"/>
            <w:gridCol w:w="810"/>
            <w:gridCol w:w="1035"/>
            <w:gridCol w:w="1065"/>
            <w:gridCol w:w="2205"/>
          </w:tblGrid>
        </w:tblGridChange>
      </w:tblGrid>
      <w:tr>
        <w:tc>
          <w:tcPr>
            <w:tcBorders>
              <w:top w:color="000000" w:space="0" w:sz="4" w:val="single"/>
              <w:left w:color="000000" w:space="0" w:sz="4" w:val="single"/>
              <w:bottom w:color="000000" w:space="0" w:sz="4" w:val="single"/>
              <w:right w:color="000000" w:space="0" w:sz="4" w:val="single"/>
            </w:tcBorders>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7E">
            <w:pPr>
              <w:widowControl w:val="0"/>
              <w:spacing w:line="276" w:lineRule="auto"/>
              <w:ind w:left="90" w:firstLine="0"/>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License #</w:t>
            </w:r>
          </w:p>
        </w:tc>
        <w:tc>
          <w:tcPr>
            <w:tcBorders>
              <w:top w:color="000000" w:space="0" w:sz="4" w:val="single"/>
              <w:left w:color="000000" w:space="0" w:sz="4" w:val="single"/>
              <w:bottom w:color="000000" w:space="0" w:sz="4" w:val="single"/>
              <w:right w:color="000000" w:space="0" w:sz="4" w:val="single"/>
            </w:tcBorders>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7F">
            <w:pPr>
              <w:widowControl w:val="0"/>
              <w:spacing w:line="276" w:lineRule="auto"/>
              <w:ind w:left="90" w:firstLine="0"/>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First Name</w:t>
            </w:r>
          </w:p>
        </w:tc>
        <w:tc>
          <w:tcPr>
            <w:tcBorders>
              <w:top w:color="000000" w:space="0" w:sz="4" w:val="single"/>
              <w:left w:color="000000" w:space="0" w:sz="4" w:val="single"/>
              <w:bottom w:color="000000" w:space="0" w:sz="4" w:val="single"/>
              <w:right w:color="000000" w:space="0" w:sz="4" w:val="single"/>
            </w:tcBorders>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80">
            <w:pPr>
              <w:widowControl w:val="0"/>
              <w:spacing w:line="276" w:lineRule="auto"/>
              <w:ind w:left="90" w:firstLine="0"/>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Last Name</w:t>
            </w:r>
          </w:p>
        </w:tc>
        <w:tc>
          <w:tcPr>
            <w:tcBorders>
              <w:top w:color="000000" w:space="0" w:sz="4" w:val="single"/>
              <w:left w:color="000000" w:space="0" w:sz="4" w:val="single"/>
              <w:bottom w:color="000000" w:space="0" w:sz="4" w:val="single"/>
              <w:right w:color="000000" w:space="0" w:sz="4" w:val="single"/>
            </w:tcBorders>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81">
            <w:pPr>
              <w:widowControl w:val="0"/>
              <w:spacing w:line="276" w:lineRule="auto"/>
              <w:ind w:left="90" w:firstLine="0"/>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Status</w:t>
            </w:r>
          </w:p>
        </w:tc>
        <w:tc>
          <w:tcPr>
            <w:tcBorders>
              <w:top w:color="000000" w:space="0" w:sz="4" w:val="single"/>
              <w:left w:color="000000" w:space="0" w:sz="4" w:val="single"/>
              <w:bottom w:color="000000" w:space="0" w:sz="4" w:val="single"/>
              <w:right w:color="000000" w:space="0" w:sz="4" w:val="single"/>
            </w:tcBorders>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82">
            <w:pPr>
              <w:widowControl w:val="0"/>
              <w:spacing w:line="276" w:lineRule="auto"/>
              <w:ind w:left="90" w:firstLine="0"/>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License Expire Date</w:t>
            </w:r>
          </w:p>
        </w:tc>
        <w:tc>
          <w:tcPr>
            <w:tcBorders>
              <w:top w:color="000000" w:space="0" w:sz="4" w:val="single"/>
              <w:left w:color="000000" w:space="0" w:sz="4" w:val="single"/>
              <w:bottom w:color="000000" w:space="0" w:sz="4" w:val="single"/>
              <w:right w:color="000000" w:space="0" w:sz="4" w:val="single"/>
            </w:tcBorders>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83">
            <w:pPr>
              <w:widowControl w:val="0"/>
              <w:spacing w:line="276" w:lineRule="auto"/>
              <w:ind w:left="90" w:firstLine="0"/>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Deficiency Letter Sent</w:t>
            </w:r>
          </w:p>
        </w:tc>
        <w:tc>
          <w:tcPr>
            <w:tcBorders>
              <w:top w:color="000000" w:space="0" w:sz="4" w:val="single"/>
              <w:left w:color="000000" w:space="0" w:sz="4" w:val="single"/>
              <w:bottom w:color="000000" w:space="0" w:sz="4" w:val="single"/>
              <w:right w:color="000000" w:space="0" w:sz="4" w:val="single"/>
            </w:tcBorders>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84">
            <w:pPr>
              <w:widowControl w:val="0"/>
              <w:spacing w:line="276" w:lineRule="auto"/>
              <w:ind w:left="90" w:firstLine="0"/>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 Expires</w:t>
            </w:r>
          </w:p>
        </w:tc>
        <w:tc>
          <w:tcPr>
            <w:tcBorders>
              <w:top w:color="000000" w:space="0" w:sz="4" w:val="single"/>
              <w:left w:color="000000" w:space="0" w:sz="4" w:val="single"/>
              <w:bottom w:color="000000" w:space="0" w:sz="4" w:val="single"/>
              <w:right w:color="000000" w:space="0" w:sz="4" w:val="single"/>
            </w:tcBorders>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85">
            <w:pPr>
              <w:widowControl w:val="0"/>
              <w:spacing w:line="276" w:lineRule="auto"/>
              <w:ind w:left="90" w:firstLine="0"/>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Comments</w:t>
            </w:r>
          </w:p>
        </w:tc>
      </w:tr>
      <w:tr>
        <w:tc>
          <w:tcPr>
            <w:tcBorders>
              <w:top w:color="000000" w:space="0" w:sz="4" w:val="single"/>
              <w:left w:color="000000" w:space="0" w:sz="4" w:val="single"/>
              <w:bottom w:color="000000" w:space="0" w:sz="4" w:val="single"/>
              <w:right w:color="000000" w:space="0" w:sz="4" w:val="single"/>
            </w:tcBorders>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86">
            <w:pPr>
              <w:widowControl w:val="0"/>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0723</w:t>
            </w:r>
          </w:p>
        </w:tc>
        <w:tc>
          <w:tcPr>
            <w:tcBorders>
              <w:top w:color="000000" w:space="0" w:sz="4" w:val="single"/>
              <w:left w:color="000000" w:space="0" w:sz="4" w:val="single"/>
              <w:bottom w:color="000000" w:space="0" w:sz="4" w:val="single"/>
              <w:right w:color="000000" w:space="0" w:sz="4" w:val="single"/>
            </w:tcBorders>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87">
            <w:pPr>
              <w:widowControl w:val="0"/>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Belinda</w:t>
            </w:r>
          </w:p>
        </w:tc>
        <w:tc>
          <w:tcPr>
            <w:tcBorders>
              <w:top w:color="000000" w:space="0" w:sz="4" w:val="single"/>
              <w:left w:color="000000" w:space="0" w:sz="4" w:val="single"/>
              <w:bottom w:color="000000" w:space="0" w:sz="4" w:val="single"/>
              <w:right w:color="000000" w:space="0" w:sz="4" w:val="single"/>
            </w:tcBorders>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88">
            <w:pPr>
              <w:widowControl w:val="0"/>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Donahoe</w:t>
            </w:r>
          </w:p>
        </w:tc>
        <w:tc>
          <w:tcPr>
            <w:tcBorders>
              <w:top w:color="000000" w:space="0" w:sz="4" w:val="single"/>
              <w:left w:color="000000" w:space="0" w:sz="4" w:val="single"/>
              <w:bottom w:color="000000" w:space="0" w:sz="4" w:val="single"/>
              <w:right w:color="000000" w:space="0" w:sz="4" w:val="single"/>
            </w:tcBorders>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89">
            <w:pPr>
              <w:widowControl w:val="0"/>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Closed</w:t>
            </w:r>
          </w:p>
        </w:tc>
        <w:tc>
          <w:tcPr>
            <w:tcBorders>
              <w:top w:color="000000" w:space="0" w:sz="4" w:val="single"/>
              <w:left w:color="000000" w:space="0" w:sz="4" w:val="single"/>
              <w:bottom w:color="000000" w:space="0" w:sz="4" w:val="single"/>
              <w:right w:color="000000" w:space="0" w:sz="4" w:val="single"/>
            </w:tcBorders>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8A">
            <w:pPr>
              <w:widowControl w:val="0"/>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2/1/2018</w:t>
            </w:r>
          </w:p>
        </w:tc>
        <w:tc>
          <w:tcPr>
            <w:tcBorders>
              <w:top w:color="000000" w:space="0" w:sz="4" w:val="single"/>
              <w:left w:color="000000" w:space="0" w:sz="4" w:val="single"/>
              <w:bottom w:color="000000" w:space="0" w:sz="4" w:val="single"/>
              <w:right w:color="000000" w:space="0" w:sz="4" w:val="single"/>
            </w:tcBorders>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8B">
            <w:pPr>
              <w:widowControl w:val="0"/>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3/2/2018</w:t>
            </w:r>
          </w:p>
        </w:tc>
        <w:tc>
          <w:tcPr>
            <w:tcBorders>
              <w:top w:color="000000" w:space="0" w:sz="4" w:val="single"/>
              <w:left w:color="000000" w:space="0" w:sz="4" w:val="single"/>
              <w:bottom w:color="000000" w:space="0" w:sz="4" w:val="single"/>
              <w:right w:color="000000" w:space="0" w:sz="4" w:val="single"/>
            </w:tcBorders>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8C">
            <w:pPr>
              <w:widowControl w:val="0"/>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6/30/2018</w:t>
            </w:r>
          </w:p>
        </w:tc>
        <w:tc>
          <w:tcPr>
            <w:tcBorders>
              <w:top w:color="000000" w:space="0" w:sz="4" w:val="single"/>
              <w:left w:color="000000" w:space="0" w:sz="4" w:val="single"/>
              <w:bottom w:color="000000" w:space="0" w:sz="4" w:val="single"/>
              <w:right w:color="000000" w:space="0" w:sz="4" w:val="single"/>
            </w:tcBorders>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8D">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Needs Reinstatement Fee, Letter for Reinstatement for Board Review, and Current BOC.</w:t>
            </w:r>
          </w:p>
        </w:tc>
      </w:tr>
      <w:tr>
        <w:tc>
          <w:tcPr>
            <w:tcBorders>
              <w:top w:color="000000" w:space="0" w:sz="4" w:val="single"/>
              <w:left w:color="000000" w:space="0" w:sz="4" w:val="single"/>
              <w:bottom w:color="000000" w:space="0" w:sz="4" w:val="single"/>
              <w:right w:color="000000" w:space="0" w:sz="4" w:val="single"/>
            </w:tcBorders>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8E">
            <w:pPr>
              <w:widowControl w:val="0"/>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0770</w:t>
            </w:r>
          </w:p>
        </w:tc>
        <w:tc>
          <w:tcPr>
            <w:tcBorders>
              <w:top w:color="000000" w:space="0" w:sz="4" w:val="single"/>
              <w:left w:color="000000" w:space="0" w:sz="4" w:val="single"/>
              <w:bottom w:color="000000" w:space="0" w:sz="4" w:val="single"/>
              <w:right w:color="000000" w:space="0" w:sz="4" w:val="single"/>
            </w:tcBorders>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8F">
            <w:pPr>
              <w:widowControl w:val="0"/>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Andrea</w:t>
            </w:r>
          </w:p>
        </w:tc>
        <w:tc>
          <w:tcPr>
            <w:tcBorders>
              <w:top w:color="000000" w:space="0" w:sz="4" w:val="single"/>
              <w:left w:color="000000" w:space="0" w:sz="4" w:val="single"/>
              <w:bottom w:color="000000" w:space="0" w:sz="4" w:val="single"/>
              <w:right w:color="000000" w:space="0" w:sz="4" w:val="single"/>
            </w:tcBorders>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90">
            <w:pPr>
              <w:widowControl w:val="0"/>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Harvey</w:t>
            </w:r>
          </w:p>
        </w:tc>
        <w:tc>
          <w:tcPr>
            <w:tcBorders>
              <w:top w:color="000000" w:space="0" w:sz="4" w:val="single"/>
              <w:left w:color="000000" w:space="0" w:sz="4" w:val="single"/>
              <w:bottom w:color="000000" w:space="0" w:sz="4" w:val="single"/>
              <w:right w:color="000000" w:space="0" w:sz="4" w:val="single"/>
            </w:tcBorders>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91">
            <w:pPr>
              <w:widowControl w:val="0"/>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Closed</w:t>
            </w:r>
          </w:p>
        </w:tc>
        <w:tc>
          <w:tcPr>
            <w:tcBorders>
              <w:top w:color="000000" w:space="0" w:sz="4" w:val="single"/>
              <w:left w:color="000000" w:space="0" w:sz="4" w:val="single"/>
              <w:bottom w:color="000000" w:space="0" w:sz="4" w:val="single"/>
              <w:right w:color="000000" w:space="0" w:sz="4" w:val="single"/>
            </w:tcBorders>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92">
            <w:pPr>
              <w:widowControl w:val="0"/>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4/1/2018</w:t>
            </w:r>
          </w:p>
        </w:tc>
        <w:tc>
          <w:tcPr>
            <w:tcBorders>
              <w:top w:color="000000" w:space="0" w:sz="4" w:val="single"/>
              <w:left w:color="000000" w:space="0" w:sz="4" w:val="single"/>
              <w:bottom w:color="000000" w:space="0" w:sz="4" w:val="single"/>
              <w:right w:color="000000" w:space="0" w:sz="4" w:val="single"/>
            </w:tcBorders>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93">
            <w:pPr>
              <w:widowControl w:val="0"/>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4/11/2018</w:t>
            </w:r>
          </w:p>
        </w:tc>
        <w:tc>
          <w:tcPr>
            <w:tcBorders>
              <w:top w:color="000000" w:space="0" w:sz="4" w:val="single"/>
              <w:left w:color="000000" w:space="0" w:sz="4" w:val="single"/>
              <w:bottom w:color="000000" w:space="0" w:sz="4" w:val="single"/>
              <w:right w:color="000000" w:space="0" w:sz="4" w:val="single"/>
            </w:tcBorders>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94">
            <w:pPr>
              <w:widowControl w:val="0"/>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8/9/2018</w:t>
            </w:r>
          </w:p>
        </w:tc>
        <w:tc>
          <w:tcPr>
            <w:tcBorders>
              <w:top w:color="000000" w:space="0" w:sz="4" w:val="single"/>
              <w:left w:color="000000" w:space="0" w:sz="4" w:val="single"/>
              <w:bottom w:color="000000" w:space="0" w:sz="4" w:val="single"/>
              <w:right w:color="000000" w:space="0" w:sz="4" w:val="single"/>
            </w:tcBorders>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95">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Needs Reinstatement Fee - Board Review</w:t>
            </w:r>
          </w:p>
        </w:tc>
      </w:tr>
    </w:tbl>
    <w:p w:rsidR="00000000" w:rsidDel="00000000" w:rsidP="00000000" w:rsidRDefault="00000000" w:rsidRPr="00000000" w14:paraId="00000196">
      <w:pPr>
        <w:spacing w:before="20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Freas asked Board staff if there were any issues with the incomplete applications.  Board staff said there were no issues.</w:t>
      </w:r>
    </w:p>
    <w:p w:rsidR="00000000" w:rsidDel="00000000" w:rsidP="00000000" w:rsidRDefault="00000000" w:rsidRPr="00000000" w14:paraId="00000197">
      <w:pPr>
        <w:numPr>
          <w:ilvl w:val="0"/>
          <w:numId w:val="1"/>
        </w:numPr>
        <w:spacing w:before="120" w:lineRule="auto"/>
        <w:ind w:left="360"/>
        <w:rPr/>
      </w:pPr>
      <w:r w:rsidDel="00000000" w:rsidR="00000000" w:rsidRPr="00000000">
        <w:rPr>
          <w:rFonts w:ascii="Times New Roman" w:cs="Times New Roman" w:eastAsia="Times New Roman" w:hAnsi="Times New Roman"/>
          <w:b w:val="1"/>
          <w:rtl w:val="0"/>
        </w:rPr>
        <w:t xml:space="preserve">REVIEW, DISCUSSION, AND POSSIBLE ACTION – BOARD BUSINESS AND REPORTS</w:t>
      </w:r>
      <w:r w:rsidDel="00000000" w:rsidR="00000000" w:rsidRPr="00000000">
        <w:rPr>
          <w:rtl w:val="0"/>
        </w:rPr>
      </w:r>
    </w:p>
    <w:p w:rsidR="00000000" w:rsidDel="00000000" w:rsidP="00000000" w:rsidRDefault="00000000" w:rsidRPr="00000000" w14:paraId="00000198">
      <w:pPr>
        <w:numPr>
          <w:ilvl w:val="1"/>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Executive Director’s Report – Verbal Report and Discussion – No Action Required</w:t>
      </w:r>
    </w:p>
    <w:p w:rsidR="00000000" w:rsidDel="00000000" w:rsidP="00000000" w:rsidRDefault="00000000" w:rsidRPr="00000000" w14:paraId="00000199">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Whiteford provided a verbal report. No Board action was taken.</w:t>
      </w:r>
    </w:p>
    <w:p w:rsidR="00000000" w:rsidDel="00000000" w:rsidP="00000000" w:rsidRDefault="00000000" w:rsidRPr="00000000" w14:paraId="0000019A">
      <w:pPr>
        <w:numPr>
          <w:ilvl w:val="2"/>
          <w:numId w:val="1"/>
        </w:numPr>
        <w:ind w:left="10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Financial Report </w:t>
      </w:r>
    </w:p>
    <w:p w:rsidR="00000000" w:rsidDel="00000000" w:rsidP="00000000" w:rsidRDefault="00000000" w:rsidRPr="00000000" w14:paraId="0000019B">
      <w:pPr>
        <w:numPr>
          <w:ilvl w:val="2"/>
          <w:numId w:val="1"/>
        </w:numPr>
        <w:ind w:left="10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Recent Board Staff Activities </w:t>
      </w:r>
    </w:p>
    <w:p w:rsidR="00000000" w:rsidDel="00000000" w:rsidP="00000000" w:rsidRDefault="00000000" w:rsidRPr="00000000" w14:paraId="0000019C">
      <w:pPr>
        <w:numPr>
          <w:ilvl w:val="1"/>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Administrative Project Status</w:t>
      </w:r>
    </w:p>
    <w:p w:rsidR="00000000" w:rsidDel="00000000" w:rsidP="00000000" w:rsidRDefault="00000000" w:rsidRPr="00000000" w14:paraId="0000019D">
      <w:pPr>
        <w:numPr>
          <w:ilvl w:val="2"/>
          <w:numId w:val="1"/>
        </w:numPr>
        <w:ind w:left="10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Policies and Procedures - Ms. Whiteford stated that she is updating policies and procedures to reflect changes from e-Licensing.</w:t>
      </w:r>
    </w:p>
    <w:p w:rsidR="00000000" w:rsidDel="00000000" w:rsidP="00000000" w:rsidRDefault="00000000" w:rsidRPr="00000000" w14:paraId="0000019E">
      <w:pPr>
        <w:numPr>
          <w:ilvl w:val="2"/>
          <w:numId w:val="1"/>
        </w:numPr>
        <w:ind w:left="10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Board Automation (eLicensing) - Ms. Whiteford informed the Board there would be a “soft” go-live on 5/2/18 or 5/3/18.</w:t>
      </w:r>
    </w:p>
    <w:p w:rsidR="00000000" w:rsidDel="00000000" w:rsidP="00000000" w:rsidRDefault="00000000" w:rsidRPr="00000000" w14:paraId="0000019F">
      <w:pPr>
        <w:numPr>
          <w:ilvl w:val="1"/>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2019 Sunset Review - Ms. Whiteford updated the Board on the status of the 2019 Sunset Review.</w:t>
      </w:r>
    </w:p>
    <w:p w:rsidR="00000000" w:rsidDel="00000000" w:rsidP="00000000" w:rsidRDefault="00000000" w:rsidRPr="00000000" w14:paraId="000001A0">
      <w:pPr>
        <w:numPr>
          <w:ilvl w:val="1"/>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Executive Order 2018-02 – Internal Review of Administrative Rules; Moratorium to Promote Job Creation and Customer-Service-Oriented Agencies - Ms. Whiteford stated she would attempt to have a summary prepared for the June Board meeting.</w:t>
      </w:r>
    </w:p>
    <w:p w:rsidR="00000000" w:rsidDel="00000000" w:rsidP="00000000" w:rsidRDefault="00000000" w:rsidRPr="00000000" w14:paraId="000001A1">
      <w:pPr>
        <w:numPr>
          <w:ilvl w:val="1"/>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Standing of Licensees with BOC certification and Renewal With the Arizona Board of Athletic Training - Mr. Freas asked if Board staff is able to verify BOC certification online.  Ms. Whiteford said they could, as long as the BOC updates certification information immediately.  Mr. Freas asked Ms. </w:t>
      </w:r>
      <w:r w:rsidDel="00000000" w:rsidR="00000000" w:rsidRPr="00000000">
        <w:rPr>
          <w:rFonts w:ascii="Times New Roman" w:cs="Times New Roman" w:eastAsia="Times New Roman" w:hAnsi="Times New Roman"/>
          <w:rtl w:val="0"/>
        </w:rPr>
        <w:t xml:space="preserve">Whiteford to ask the BOC if they update information immediately.</w:t>
      </w:r>
      <w:r w:rsidDel="00000000" w:rsidR="00000000" w:rsidRPr="00000000">
        <w:rPr>
          <w:rtl w:val="0"/>
        </w:rPr>
      </w:r>
    </w:p>
    <w:p w:rsidR="00000000" w:rsidDel="00000000" w:rsidP="00000000" w:rsidRDefault="00000000" w:rsidRPr="00000000" w14:paraId="000001A2">
      <w:pPr>
        <w:numPr>
          <w:ilvl w:val="1"/>
          <w:numId w:val="1"/>
        </w:numPr>
        <w:ind w:left="720" w:hanging="360"/>
        <w:contextualSpacing w:val="1"/>
        <w:rPr>
          <w:rFonts w:ascii="Times New Roman" w:cs="Times New Roman" w:eastAsia="Times New Roman" w:hAnsi="Times New Roman"/>
        </w:rPr>
      </w:pPr>
      <w:bookmarkStart w:colFirst="0" w:colLast="0" w:name="_30j0zll" w:id="0"/>
      <w:bookmarkEnd w:id="0"/>
      <w:r w:rsidDel="00000000" w:rsidR="00000000" w:rsidRPr="00000000">
        <w:rPr>
          <w:rFonts w:ascii="Times New Roman" w:cs="Times New Roman" w:eastAsia="Times New Roman" w:hAnsi="Times New Roman"/>
          <w:rtl w:val="0"/>
        </w:rPr>
        <w:t xml:space="preserve">2018 Legislative Session – Bills - Ms. Whiteford provided a brief summary of the following bills:</w:t>
      </w:r>
    </w:p>
    <w:p w:rsidR="00000000" w:rsidDel="00000000" w:rsidP="00000000" w:rsidRDefault="00000000" w:rsidRPr="00000000" w14:paraId="000001A3">
      <w:pPr>
        <w:numPr>
          <w:ilvl w:val="2"/>
          <w:numId w:val="1"/>
        </w:numPr>
        <w:ind w:left="1260" w:hanging="54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HB 2403 – athletic trainers; regulation; repeal - failed</w:t>
      </w:r>
    </w:p>
    <w:p w:rsidR="00000000" w:rsidDel="00000000" w:rsidP="00000000" w:rsidRDefault="00000000" w:rsidRPr="00000000" w14:paraId="000001A4">
      <w:pPr>
        <w:numPr>
          <w:ilvl w:val="2"/>
          <w:numId w:val="1"/>
        </w:numPr>
        <w:ind w:left="1260" w:hanging="54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HB 2062 – permits; licenses; denials; agency hearings - held</w:t>
      </w:r>
    </w:p>
    <w:p w:rsidR="00000000" w:rsidDel="00000000" w:rsidP="00000000" w:rsidRDefault="00000000" w:rsidRPr="00000000" w14:paraId="000001A5">
      <w:pPr>
        <w:numPr>
          <w:ilvl w:val="2"/>
          <w:numId w:val="1"/>
        </w:numPr>
        <w:ind w:left="1260" w:hanging="54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HB 2065 – public meetings; definition; penalties - signed</w:t>
      </w:r>
    </w:p>
    <w:p w:rsidR="00000000" w:rsidDel="00000000" w:rsidP="00000000" w:rsidRDefault="00000000" w:rsidRPr="00000000" w14:paraId="000001A6">
      <w:pPr>
        <w:numPr>
          <w:ilvl w:val="2"/>
          <w:numId w:val="1"/>
        </w:numPr>
        <w:ind w:left="1260" w:hanging="54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HB 2088 – pupils; concussions; parental notification - harassment language added</w:t>
      </w:r>
    </w:p>
    <w:p w:rsidR="00000000" w:rsidDel="00000000" w:rsidP="00000000" w:rsidRDefault="00000000" w:rsidRPr="00000000" w14:paraId="000001A7">
      <w:pPr>
        <w:numPr>
          <w:ilvl w:val="2"/>
          <w:numId w:val="1"/>
        </w:numPr>
        <w:ind w:left="1260" w:hanging="54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HB 2089 – interscholastic activities; health dangers; information - vetoed (Reintroduced as HB 2657 and SB</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rtl w:val="0"/>
        </w:rPr>
        <w:t xml:space="preserve">1539)</w:t>
      </w:r>
    </w:p>
    <w:p w:rsidR="00000000" w:rsidDel="00000000" w:rsidP="00000000" w:rsidRDefault="00000000" w:rsidRPr="00000000" w14:paraId="000001A8">
      <w:pPr>
        <w:numPr>
          <w:ilvl w:val="2"/>
          <w:numId w:val="1"/>
        </w:numPr>
        <w:ind w:left="1260" w:hanging="54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HB 2118 – public records; denial of access - held</w:t>
      </w:r>
    </w:p>
    <w:p w:rsidR="00000000" w:rsidDel="00000000" w:rsidP="00000000" w:rsidRDefault="00000000" w:rsidRPr="00000000" w14:paraId="000001A9">
      <w:pPr>
        <w:numPr>
          <w:ilvl w:val="2"/>
          <w:numId w:val="1"/>
        </w:numPr>
        <w:ind w:left="1260" w:hanging="54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HB 2197 – health professionals; workforce data</w:t>
      </w:r>
    </w:p>
    <w:p w:rsidR="00000000" w:rsidDel="00000000" w:rsidP="00000000" w:rsidRDefault="00000000" w:rsidRPr="00000000" w14:paraId="000001AA">
      <w:pPr>
        <w:numPr>
          <w:ilvl w:val="2"/>
          <w:numId w:val="1"/>
        </w:numPr>
        <w:ind w:left="1260" w:hanging="54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HB 2207 – public meetings; recordings; posting; definition - vetoed (Reintroduced as SB 1531)</w:t>
      </w:r>
    </w:p>
    <w:p w:rsidR="00000000" w:rsidDel="00000000" w:rsidP="00000000" w:rsidRDefault="00000000" w:rsidRPr="00000000" w14:paraId="000001AB">
      <w:pPr>
        <w:numPr>
          <w:ilvl w:val="2"/>
          <w:numId w:val="1"/>
        </w:numPr>
        <w:ind w:left="1260" w:hanging="54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HB 2238 – administrative decisions; review; scope - signed</w:t>
      </w:r>
    </w:p>
    <w:p w:rsidR="00000000" w:rsidDel="00000000" w:rsidP="00000000" w:rsidRDefault="00000000" w:rsidRPr="00000000" w14:paraId="000001AC">
      <w:pPr>
        <w:numPr>
          <w:ilvl w:val="2"/>
          <w:numId w:val="1"/>
        </w:numPr>
        <w:ind w:left="1260" w:hanging="54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HB 2252 – schools; concussions; health care provider - failed</w:t>
      </w:r>
    </w:p>
    <w:p w:rsidR="00000000" w:rsidDel="00000000" w:rsidP="00000000" w:rsidRDefault="00000000" w:rsidRPr="00000000" w14:paraId="000001AD">
      <w:pPr>
        <w:numPr>
          <w:ilvl w:val="2"/>
          <w:numId w:val="1"/>
        </w:numPr>
        <w:ind w:left="1260" w:hanging="54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SB 1031 – health professionals; penalties; prohibition - held</w:t>
      </w:r>
    </w:p>
    <w:p w:rsidR="00000000" w:rsidDel="00000000" w:rsidP="00000000" w:rsidRDefault="00000000" w:rsidRPr="00000000" w14:paraId="000001AE">
      <w:pPr>
        <w:numPr>
          <w:ilvl w:val="2"/>
          <w:numId w:val="1"/>
        </w:numPr>
        <w:ind w:left="1260" w:hanging="54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SB 1073 – orthotics; prosthetic devices; valid prescription - signed</w:t>
      </w:r>
    </w:p>
    <w:p w:rsidR="00000000" w:rsidDel="00000000" w:rsidP="00000000" w:rsidRDefault="00000000" w:rsidRPr="00000000" w14:paraId="000001AF">
      <w:pPr>
        <w:numPr>
          <w:ilvl w:val="2"/>
          <w:numId w:val="1"/>
        </w:numPr>
        <w:ind w:left="1260" w:hanging="54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SB 1184 – state compact; temporary professional licenses - held</w:t>
      </w:r>
    </w:p>
    <w:p w:rsidR="00000000" w:rsidDel="00000000" w:rsidP="00000000" w:rsidRDefault="00000000" w:rsidRPr="00000000" w14:paraId="000001B0">
      <w:pPr>
        <w:numPr>
          <w:ilvl w:val="2"/>
          <w:numId w:val="1"/>
        </w:numPr>
        <w:ind w:left="1260" w:hanging="54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SB 1273 – GRRC; review; licensing requirements - transmitted to Governor 5/2/18</w:t>
      </w:r>
    </w:p>
    <w:p w:rsidR="00000000" w:rsidDel="00000000" w:rsidP="00000000" w:rsidRDefault="00000000" w:rsidRPr="00000000" w14:paraId="000001B1">
      <w:pPr>
        <w:numPr>
          <w:ilvl w:val="2"/>
          <w:numId w:val="1"/>
        </w:numPr>
        <w:ind w:left="1260" w:hanging="54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SB 1436 – prohibition; criminal history; occupational regulation - signed</w:t>
      </w:r>
    </w:p>
    <w:p w:rsidR="00000000" w:rsidDel="00000000" w:rsidP="00000000" w:rsidRDefault="00000000" w:rsidRPr="00000000" w14:paraId="000001B2">
      <w:pPr>
        <w:numPr>
          <w:ilvl w:val="2"/>
          <w:numId w:val="1"/>
        </w:numPr>
        <w:ind w:left="1260" w:hanging="54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SB 1470 – sunrise process; health professionals; modifications - held</w:t>
      </w:r>
    </w:p>
    <w:p w:rsidR="00000000" w:rsidDel="00000000" w:rsidP="00000000" w:rsidRDefault="00000000" w:rsidRPr="00000000" w14:paraId="000001B3">
      <w:pPr>
        <w:numPr>
          <w:ilvl w:val="2"/>
          <w:numId w:val="1"/>
        </w:numPr>
        <w:ind w:left="1260" w:hanging="54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SCR 1037 – right to engage in occupation</w:t>
      </w:r>
    </w:p>
    <w:p w:rsidR="00000000" w:rsidDel="00000000" w:rsidP="00000000" w:rsidRDefault="00000000" w:rsidRPr="00000000" w14:paraId="000001B4">
      <w:pPr>
        <w:numPr>
          <w:ilvl w:val="0"/>
          <w:numId w:val="1"/>
        </w:numPr>
        <w:spacing w:before="120" w:lineRule="auto"/>
        <w:ind w:left="360"/>
        <w:rPr/>
      </w:pPr>
      <w:r w:rsidDel="00000000" w:rsidR="00000000" w:rsidRPr="00000000">
        <w:rPr>
          <w:rFonts w:ascii="Times New Roman" w:cs="Times New Roman" w:eastAsia="Times New Roman" w:hAnsi="Times New Roman"/>
          <w:b w:val="1"/>
          <w:rtl w:val="0"/>
        </w:rPr>
        <w:t xml:space="preserve">FUTURE AGENDA ITEMS</w:t>
      </w:r>
    </w:p>
    <w:p w:rsidR="00000000" w:rsidDel="00000000" w:rsidP="00000000" w:rsidRDefault="00000000" w:rsidRPr="00000000" w14:paraId="000001B5">
      <w:pPr>
        <w:spacing w:before="0" w:lineRule="auto"/>
        <w:ind w:left="3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Freas requested that item 9)e) appear on the June 2018 agenda.</w:t>
      </w:r>
    </w:p>
    <w:p w:rsidR="00000000" w:rsidDel="00000000" w:rsidP="00000000" w:rsidRDefault="00000000" w:rsidRPr="00000000" w14:paraId="000001B6">
      <w:pPr>
        <w:numPr>
          <w:ilvl w:val="0"/>
          <w:numId w:val="1"/>
        </w:numPr>
        <w:spacing w:before="120" w:lineRule="auto"/>
        <w:ind w:left="360"/>
        <w:rPr/>
      </w:pPr>
      <w:r w:rsidDel="00000000" w:rsidR="00000000" w:rsidRPr="00000000">
        <w:rPr>
          <w:rFonts w:ascii="Times New Roman" w:cs="Times New Roman" w:eastAsia="Times New Roman" w:hAnsi="Times New Roman"/>
          <w:b w:val="1"/>
          <w:rtl w:val="0"/>
        </w:rPr>
        <w:t xml:space="preserve">CALL TO THE PUBLIC</w:t>
      </w:r>
    </w:p>
    <w:p w:rsidR="00000000" w:rsidDel="00000000" w:rsidP="00000000" w:rsidRDefault="00000000" w:rsidRPr="00000000" w14:paraId="000001B7">
      <w:pPr>
        <w:spacing w:before="0" w:lineRule="auto"/>
        <w:ind w:firstLine="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Laurie White from the Arizona Athletic Trainers’ Association made a statement regarding HB 2252.</w:t>
      </w:r>
    </w:p>
    <w:p w:rsidR="00000000" w:rsidDel="00000000" w:rsidP="00000000" w:rsidRDefault="00000000" w:rsidRPr="00000000" w14:paraId="000001B8">
      <w:pPr>
        <w:spacing w:before="0" w:lineRule="auto"/>
        <w:ind w:firstLine="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Frankie Cruz from the Arizona Auditor General’s Office made a brief statement.</w:t>
      </w:r>
    </w:p>
    <w:p w:rsidR="00000000" w:rsidDel="00000000" w:rsidP="00000000" w:rsidRDefault="00000000" w:rsidRPr="00000000" w14:paraId="000001B9">
      <w:pPr>
        <w:numPr>
          <w:ilvl w:val="0"/>
          <w:numId w:val="1"/>
        </w:numPr>
        <w:spacing w:before="120" w:lineRule="auto"/>
        <w:ind w:left="360"/>
        <w:rPr/>
      </w:pPr>
      <w:r w:rsidDel="00000000" w:rsidR="00000000" w:rsidRPr="00000000">
        <w:rPr>
          <w:rFonts w:ascii="Times New Roman" w:cs="Times New Roman" w:eastAsia="Times New Roman" w:hAnsi="Times New Roman"/>
          <w:b w:val="1"/>
          <w:rtl w:val="0"/>
        </w:rPr>
        <w:t xml:space="preserve">ADJOURNMENT</w:t>
      </w:r>
      <w:r w:rsidDel="00000000" w:rsidR="00000000" w:rsidRPr="00000000">
        <w:rPr>
          <w:rtl w:val="0"/>
        </w:rPr>
      </w:r>
    </w:p>
    <w:p w:rsidR="00000000" w:rsidDel="00000000" w:rsidP="00000000" w:rsidRDefault="00000000" w:rsidRPr="00000000" w14:paraId="000001BA">
      <w:pPr>
        <w:ind w:left="3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Peterson moved the Board adjourn.  Ms. Fadeley seconded the motion.  The motion passed by roll call vote.  The meeting adjourned at 10:04 a.m. </w:t>
      </w:r>
    </w:p>
    <w:tbl>
      <w:tblPr>
        <w:tblStyle w:val="Table7"/>
        <w:tblW w:w="8970.0" w:type="dxa"/>
        <w:jc w:val="left"/>
        <w:tblInd w:w="37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1485"/>
        <w:gridCol w:w="1485"/>
        <w:gridCol w:w="1545"/>
        <w:gridCol w:w="1425"/>
        <w:gridCol w:w="1485"/>
        <w:tblGridChange w:id="0">
          <w:tblGrid>
            <w:gridCol w:w="1545"/>
            <w:gridCol w:w="1485"/>
            <w:gridCol w:w="1485"/>
            <w:gridCol w:w="1545"/>
            <w:gridCol w:w="1425"/>
            <w:gridCol w:w="1485"/>
          </w:tblGrid>
        </w:tblGridChange>
      </w:tblGrid>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BB">
            <w:pPr>
              <w:widowControl w:val="0"/>
              <w:contextualSpacing w:val="0"/>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BC">
            <w:pPr>
              <w:widowControl w:val="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Freas</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BD">
            <w:pPr>
              <w:widowControl w:val="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Peterson</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BE">
            <w:pPr>
              <w:widowControl w:val="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Baughman</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BF">
            <w:pPr>
              <w:widowControl w:val="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Fadeley</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C0">
            <w:pPr>
              <w:widowControl w:val="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Ingram</w:t>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C1">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Yay</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C2">
            <w:pPr>
              <w:widowControl w:val="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C3">
            <w:pPr>
              <w:widowControl w:val="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C4">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C5">
            <w:pPr>
              <w:widowControl w:val="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C6">
            <w:pPr>
              <w:widowControl w:val="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C7">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Nay</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C8">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C9">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CA">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CB">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CC">
            <w:pPr>
              <w:widowControl w:val="0"/>
              <w:contextualSpacing w:val="0"/>
              <w:jc w:val="center"/>
              <w:rPr>
                <w:rFonts w:ascii="Times New Roman" w:cs="Times New Roman" w:eastAsia="Times New Roman" w:hAnsi="Times New Roman"/>
              </w:rPr>
            </w:pPr>
            <w:r w:rsidDel="00000000" w:rsidR="00000000" w:rsidRPr="00000000">
              <w:rPr>
                <w:rtl w:val="0"/>
              </w:rPr>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CD">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Absent</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CE">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CF">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D0">
            <w:pPr>
              <w:widowControl w:val="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D1">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D2">
            <w:pPr>
              <w:widowControl w:val="0"/>
              <w:contextualSpacing w:val="0"/>
              <w:jc w:val="center"/>
              <w:rPr>
                <w:rFonts w:ascii="Times New Roman" w:cs="Times New Roman" w:eastAsia="Times New Roman" w:hAnsi="Times New Roman"/>
              </w:rPr>
            </w:pPr>
            <w:r w:rsidDel="00000000" w:rsidR="00000000" w:rsidRPr="00000000">
              <w:rPr>
                <w:rtl w:val="0"/>
              </w:rPr>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D3">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Recused</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D4">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D5">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D6">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D7">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D8">
            <w:pPr>
              <w:widowControl w:val="0"/>
              <w:contextualSpacing w:val="0"/>
              <w:jc w:val="center"/>
              <w:rPr>
                <w:rFonts w:ascii="Times New Roman" w:cs="Times New Roman" w:eastAsia="Times New Roman" w:hAnsi="Times New Roman"/>
              </w:rPr>
            </w:pPr>
            <w:r w:rsidDel="00000000" w:rsidR="00000000" w:rsidRPr="00000000">
              <w:rPr>
                <w:rtl w:val="0"/>
              </w:rPr>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D9">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Abstained</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DA">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DB">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DC">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DD">
            <w:pPr>
              <w:widowControl w:val="0"/>
              <w:contextualSpacing w:val="0"/>
              <w:jc w:val="center"/>
              <w:rPr>
                <w:rFonts w:ascii="Times New Roman" w:cs="Times New Roman" w:eastAsia="Times New Roman" w:hAnsi="Times New Roman"/>
              </w:rPr>
            </w:pP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DE">
            <w:pPr>
              <w:widowControl w:val="0"/>
              <w:contextualSpacing w:val="0"/>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DF">
      <w:pPr>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0">
      <w:pPr>
        <w:tabs>
          <w:tab w:val="left" w:pos="720"/>
          <w:tab w:val="left" w:pos="990"/>
          <w:tab w:val="left" w:pos="1170"/>
          <w:tab w:val="left" w:pos="2160"/>
          <w:tab w:val="left" w:pos="2880"/>
          <w:tab w:val="left" w:pos="3600"/>
          <w:tab w:val="left" w:pos="4320"/>
        </w:tabs>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E1">
      <w:pPr>
        <w:tabs>
          <w:tab w:val="left" w:pos="720"/>
          <w:tab w:val="left" w:pos="990"/>
          <w:tab w:val="left" w:pos="1170"/>
          <w:tab w:val="left" w:pos="2160"/>
          <w:tab w:val="left" w:pos="2880"/>
          <w:tab w:val="left" w:pos="3600"/>
          <w:tab w:val="left" w:pos="4320"/>
        </w:tabs>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Respectfully Submitted,</w:t>
      </w:r>
    </w:p>
    <w:p w:rsidR="00000000" w:rsidDel="00000000" w:rsidP="00000000" w:rsidRDefault="00000000" w:rsidRPr="00000000" w14:paraId="000001E2">
      <w:pPr>
        <w:tabs>
          <w:tab w:val="left" w:pos="720"/>
          <w:tab w:val="left" w:pos="990"/>
          <w:tab w:val="left" w:pos="1170"/>
          <w:tab w:val="left" w:pos="2160"/>
          <w:tab w:val="left" w:pos="2880"/>
          <w:tab w:val="left" w:pos="3600"/>
          <w:tab w:val="left" w:pos="4320"/>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3">
      <w:pPr>
        <w:tabs>
          <w:tab w:val="left" w:pos="720"/>
          <w:tab w:val="left" w:pos="990"/>
          <w:tab w:val="left" w:pos="1170"/>
          <w:tab w:val="left" w:pos="2160"/>
          <w:tab w:val="left" w:pos="2880"/>
          <w:tab w:val="left" w:pos="3600"/>
          <w:tab w:val="left" w:pos="4320"/>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4">
      <w:pPr>
        <w:tabs>
          <w:tab w:val="left" w:pos="720"/>
          <w:tab w:val="left" w:pos="990"/>
          <w:tab w:val="left" w:pos="1170"/>
          <w:tab w:val="left" w:pos="2160"/>
          <w:tab w:val="left" w:pos="2880"/>
          <w:tab w:val="left" w:pos="3600"/>
          <w:tab w:val="left" w:pos="4320"/>
        </w:tabs>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Karen Whiteford</w:t>
      </w:r>
    </w:p>
    <w:p w:rsidR="00000000" w:rsidDel="00000000" w:rsidP="00000000" w:rsidRDefault="00000000" w:rsidRPr="00000000" w14:paraId="000001E5">
      <w:pPr>
        <w:tabs>
          <w:tab w:val="left" w:pos="720"/>
          <w:tab w:val="left" w:pos="990"/>
          <w:tab w:val="left" w:pos="1170"/>
          <w:tab w:val="left" w:pos="2160"/>
          <w:tab w:val="left" w:pos="2880"/>
          <w:tab w:val="left" w:pos="3600"/>
          <w:tab w:val="left" w:pos="4320"/>
        </w:tabs>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Executive Director  </w:t>
      </w:r>
    </w:p>
    <w:sectPr>
      <w:headerReference r:id="rId8" w:type="default"/>
      <w:headerReference r:id="rId9" w:type="first"/>
      <w:headerReference r:id="rId10" w:type="even"/>
      <w:footerReference r:id="rId11" w:type="default"/>
      <w:pgSz w:h="15840" w:w="12240"/>
      <w:pgMar w:bottom="1080" w:top="36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9">
    <w:pPr>
      <w:tabs>
        <w:tab w:val="center" w:pos="4680"/>
        <w:tab w:val="right" w:pos="9360"/>
      </w:tabs>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A">
    <w:pPr>
      <w:tabs>
        <w:tab w:val="center" w:pos="4680"/>
        <w:tab w:val="right" w:pos="9360"/>
      </w:tabs>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6">
    <w:pPr>
      <w:tabs>
        <w:tab w:val="center" w:pos="4680"/>
        <w:tab w:val="right" w:pos="9360"/>
      </w:tabs>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 7, 2018</w:t>
    </w:r>
  </w:p>
  <w:p w:rsidR="00000000" w:rsidDel="00000000" w:rsidP="00000000" w:rsidRDefault="00000000" w:rsidRPr="00000000" w14:paraId="000001E7">
    <w:pPr>
      <w:tabs>
        <w:tab w:val="center" w:pos="4680"/>
        <w:tab w:val="right" w:pos="9360"/>
      </w:tabs>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Athletic Training Board Meeting Minutes</w:t>
    </w:r>
  </w:p>
  <w:p w:rsidR="00000000" w:rsidDel="00000000" w:rsidP="00000000" w:rsidRDefault="00000000" w:rsidRPr="00000000" w14:paraId="000001E8">
    <w:pPr>
      <w:tabs>
        <w:tab w:val="center" w:pos="4680"/>
        <w:tab w:val="right" w:pos="9360"/>
      </w:tabs>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B">
    <w:pPr>
      <w:tabs>
        <w:tab w:val="center" w:pos="4680"/>
        <w:tab w:val="right" w:pos="9360"/>
      </w:tabs>
      <w:contextualSpacing w:val="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C">
    <w:pPr>
      <w:tabs>
        <w:tab w:val="center" w:pos="4680"/>
        <w:tab w:val="right" w:pos="9360"/>
      </w:tabs>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360" w:hanging="360"/>
      </w:pPr>
      <w:rPr>
        <w:rFonts w:ascii="Times New Roman" w:cs="Times New Roman" w:eastAsia="Times New Roman" w:hAnsi="Times New Roman"/>
        <w:b w:val="1"/>
        <w:i w:val="0"/>
        <w:sz w:val="22"/>
        <w:szCs w:val="22"/>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rFonts w:ascii="Times New Roman" w:cs="Times New Roman" w:eastAsia="Times New Roman" w:hAnsi="Times New Roman"/>
        <w:b w:val="1"/>
        <w:i w:val="0"/>
        <w:sz w:val="22"/>
        <w:szCs w:val="22"/>
      </w:rPr>
    </w:lvl>
    <w:lvl w:ilvl="1">
      <w:start w:val="1"/>
      <w:numFmt w:val="lowerLetter"/>
      <w:lvlText w:val="%2)"/>
      <w:lvlJc w:val="left"/>
      <w:pPr>
        <w:ind w:left="720" w:hanging="360"/>
      </w:pPr>
      <w:rPr>
        <w:rFonts w:ascii="Times New Roman" w:cs="Times New Roman" w:eastAsia="Times New Roman" w:hAnsi="Times New Roman"/>
        <w:b w:val="0"/>
        <w:i w:val="0"/>
        <w:sz w:val="22"/>
        <w:szCs w:val="22"/>
      </w:rPr>
    </w:lvl>
    <w:lvl w:ilvl="2">
      <w:start w:val="1"/>
      <w:numFmt w:val="lowerRoman"/>
      <w:lvlText w:val="%3)"/>
      <w:lvlJc w:val="left"/>
      <w:pPr>
        <w:ind w:left="1080" w:hanging="360"/>
      </w:pPr>
      <w:rPr>
        <w:rFonts w:ascii="Times New Roman" w:cs="Times New Roman" w:eastAsia="Times New Roman" w:hAnsi="Times New Roman"/>
        <w:b w:val="0"/>
        <w:i w:val="0"/>
        <w:sz w:val="22"/>
        <w:szCs w:val="22"/>
      </w:rPr>
    </w:lvl>
    <w:lvl w:ilvl="3">
      <w:start w:val="1"/>
      <w:numFmt w:val="decimal"/>
      <w:lvlText w:val="(%4)"/>
      <w:lvlJc w:val="left"/>
      <w:pPr>
        <w:ind w:left="1440" w:hanging="360"/>
      </w:pPr>
      <w:rPr>
        <w:rFonts w:ascii="Times New Roman" w:cs="Times New Roman" w:eastAsia="Times New Roman" w:hAnsi="Times New Roman"/>
        <w:b w:val="0"/>
        <w:i w:val="0"/>
        <w:sz w:val="22"/>
        <w:szCs w:val="22"/>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40" w:lineRule="auto"/>
    </w:pPr>
    <w:rPr>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3.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at.az.gov/"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